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9, Lesson 5</w:t>
      </w:r>
    </w:p>
    <w:bookmarkStart w:id="23" w:name="lesson-544768"/>
    <w:p>
      <w:pPr>
        <w:pStyle w:val="Heading1"/>
      </w:pPr>
      <w:r>
        <w:t xml:space="preserve"> </w:t>
      </w:r>
      <w:r>
        <w:t xml:space="preserve">Compose and Decompose Numbers within 1,000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represent numbers in many different ways.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5</w:t>
      </w:r>
      <w:r>
        <w:t xml:space="preserve">CC BY NC 2024 Illustrative Mathematics®</w:t>
      </w:r>
    </w:p>
    <w:bookmarkStart w:id="20" w:name="activity-544769"/>
    <w:p>
      <w:pPr>
        <w:pStyle w:val="Heading2"/>
      </w:pPr>
      <w:r>
        <w:t xml:space="preserve">Warm-up</w:t>
      </w:r>
      <w:r>
        <w:t xml:space="preserve">What Do You Know about 308?</w:t>
      </w:r>
    </w:p>
    <w:p>
      <w:pPr>
        <w:pStyle w:val="FirstParagraph"/>
      </w:pPr>
      <w:r>
        <w:t xml:space="preserve">What do you know about 308?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5</w:t>
      </w:r>
      <w:r>
        <w:t xml:space="preserve">CC BY NC 2024 Illustrative Mathematics®</w:t>
      </w:r>
    </w:p>
    <w:bookmarkStart w:id="21" w:name="activity-544770"/>
    <w:p>
      <w:pPr>
        <w:pStyle w:val="Heading2"/>
      </w:pPr>
      <w:r>
        <w:t xml:space="preserve">Activity 1</w:t>
      </w:r>
      <w:r>
        <w:t xml:space="preserve"> </w:t>
      </w:r>
      <w:r>
        <w:t xml:space="preserve">How Many Did You Get?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Start with 2 hundreds. Then grab a handful of tens and of ones.</w:t>
      </w:r>
    </w:p>
    <w:p>
      <w:pPr>
        <w:numPr>
          <w:ilvl w:val="1"/>
          <w:numId w:val="1003"/>
        </w:numPr>
        <w:pStyle w:val="Compact"/>
      </w:pPr>
      <w:r>
        <w:t xml:space="preserve">What number do your base-ten blocks represent? _______</w:t>
      </w:r>
    </w:p>
    <w:p>
      <w:pPr>
        <w:numPr>
          <w:ilvl w:val="1"/>
          <w:numId w:val="1003"/>
        </w:numPr>
      </w:pPr>
      <w:r>
        <w:t xml:space="preserve">Represent the same number in another way. Show your thinking using drawings, numbers, or words.</w:t>
      </w:r>
    </w:p>
    <w:p>
      <w:pPr>
        <w:numPr>
          <w:ilvl w:val="0"/>
          <w:numId w:val="1002"/>
        </w:numPr>
      </w:pPr>
      <w:r>
        <w:t xml:space="preserve">Combine your blocks with your partner’s blocks.</w:t>
      </w:r>
    </w:p>
    <w:p>
      <w:pPr>
        <w:numPr>
          <w:ilvl w:val="1"/>
          <w:numId w:val="1004"/>
        </w:numPr>
        <w:pStyle w:val="Compact"/>
      </w:pPr>
      <w:r>
        <w:t xml:space="preserve">What number do your group’s base-ten blocks represent? _______</w:t>
      </w:r>
    </w:p>
    <w:p>
      <w:pPr>
        <w:numPr>
          <w:ilvl w:val="1"/>
          <w:numId w:val="1004"/>
        </w:numPr>
      </w:pPr>
      <w:r>
        <w:t xml:space="preserve">Represent the same number in another way. Show your thinking using drawings, numbers, or words.</w:t>
      </w:r>
    </w:p>
    <w:p>
      <w:pPr>
        <w:numPr>
          <w:ilvl w:val="0"/>
          <w:numId w:val="1002"/>
        </w:numPr>
      </w:pPr>
      <w:r>
        <w:t xml:space="preserve">Represent your group’s number in the following ways:</w:t>
      </w:r>
    </w:p>
    <w:p>
      <w:pPr>
        <w:numPr>
          <w:ilvl w:val="1"/>
          <w:numId w:val="1005"/>
        </w:numPr>
      </w:pPr>
      <w:r>
        <w:t xml:space="preserve">without hundreds</w:t>
      </w:r>
    </w:p>
    <w:p>
      <w:pPr>
        <w:numPr>
          <w:ilvl w:val="1"/>
          <w:numId w:val="1005"/>
        </w:numPr>
      </w:pPr>
      <w:r>
        <w:t xml:space="preserve">without tens</w:t>
      </w:r>
    </w:p>
    <w:p>
      <w:pPr>
        <w:numPr>
          <w:ilvl w:val="1"/>
          <w:numId w:val="1005"/>
        </w:numPr>
      </w:pPr>
      <w:r>
        <w:t xml:space="preserve">without hundreds or tens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5</w:t>
      </w:r>
      <w:r>
        <w:t xml:space="preserve">CC BY NC 2024 Illustrative Mathematics®</w:t>
      </w:r>
    </w:p>
    <w:bookmarkStart w:id="22" w:name="activity-544771"/>
    <w:p>
      <w:pPr>
        <w:pStyle w:val="Heading2"/>
      </w:pPr>
      <w:r>
        <w:t xml:space="preserve">Activity 2</w:t>
      </w:r>
      <w:r>
        <w:t xml:space="preserve"> </w:t>
      </w:r>
      <w:r>
        <w:t xml:space="preserve">Let Me Count the Ways</w:t>
      </w:r>
      <w:r>
        <w:t xml:space="preserve"> </w:t>
      </w:r>
    </w:p>
    <w:p>
      <w:pPr>
        <w:numPr>
          <w:ilvl w:val="0"/>
          <w:numId w:val="1006"/>
        </w:numPr>
        <w:pStyle w:val="Compact"/>
      </w:pPr>
      <w:r>
        <w:t xml:space="preserve">Represent 356 in at least 3 ways. Show your thinking using drawings, numbers, or words.</w:t>
      </w:r>
    </w:p>
    <w:p>
      <w:pPr>
        <w:numPr>
          <w:ilvl w:val="0"/>
          <w:numId w:val="1006"/>
        </w:numPr>
        <w:pStyle w:val="Compact"/>
      </w:pPr>
      <w:r>
        <w:t xml:space="preserve">Create a poster with your group to show 356 in different ways.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2024-11-19T12:58:08Z</dcterms:created>
  <dcterms:modified xsi:type="dcterms:W3CDTF">2024-11-19T12:58:08Z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