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ordenemos-números-decimales"/>
    <w:p>
      <w:pPr>
        <w:pStyle w:val="Heading1"/>
      </w:pPr>
      <w:r>
        <w:t xml:space="preserve">Lesson 9: Ordenemos números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Order decimals within the thousandths place.</w:t>
      </w:r>
    </w:p>
    <w:bookmarkEnd w:id="24"/>
    <w:bookmarkStart w:id="25" w:name="student-facing-learning-goals"/>
    <w:p>
      <w:pPr>
        <w:pStyle w:val="Heading3"/>
      </w:pPr>
      <w:r>
        <w:t xml:space="preserve">Student-facing Learning Goals</w:t>
      </w:r>
    </w:p>
    <w:p>
      <w:pPr>
        <w:numPr>
          <w:ilvl w:val="0"/>
          <w:numId w:val="1002"/>
        </w:numPr>
        <w:pStyle w:val="Compact"/>
      </w:pPr>
      <w:r>
        <w:t xml:space="preserve">Ordenemos números decimales.</w:t>
      </w:r>
    </w:p>
    <w:bookmarkEnd w:id="25"/>
    <w:bookmarkStart w:id="26" w:name="lesson-purpose"/>
    <w:p>
      <w:pPr>
        <w:pStyle w:val="Heading3"/>
      </w:pPr>
      <w:r>
        <w:t xml:space="preserve">Lesson Purpose</w:t>
      </w:r>
    </w:p>
    <w:p>
      <w:pPr>
        <w:pStyle w:val="FirstParagraph"/>
      </w:pPr>
      <w:r>
        <w:t xml:space="preserve">The purpose of this lesson is for students to order decimals.</w:t>
      </w:r>
    </w:p>
    <w:p>
      <w:pPr>
        <w:pStyle w:val="BodyText"/>
      </w:pPr>
      <w:r>
        <w:t xml:space="preserve">The purpose of this lesson is for students to apply their understanding of decimal place value to list a set of decimal numbers in increasing size. Some students may wish to use a number line to help locate the numbers. Students who choose to use the number lines have the interesting task of figuring out which numbers to put at the ends of their number line, which will require thinking carefully about place value and the size of the numbers they are locating (MP6).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Ordena los números decimales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43"/>
    <w:bookmarkStart w:id="44" w:name="student-facing-task-statement"/>
    <w:p>
      <w:pPr>
        <w:pStyle w:val="Heading3"/>
      </w:pPr>
      <w:r>
        <w:t xml:space="preserve">Student-facing Task Statement</w:t>
      </w:r>
    </w:p>
    <w:p>
      <w:pPr>
        <w:pStyle w:val="FirstParagraph"/>
      </w:pPr>
      <w:r>
        <w:t xml:space="preserve">Escribe estos números en orden de menor a mayor: 565.4, 556.040, 565.004.</w:t>
      </w:r>
    </w:p>
    <w:bookmarkEnd w:id="44"/>
    <w:bookmarkStart w:id="45" w:name="student-responses"/>
    <w:p>
      <w:pPr>
        <w:pStyle w:val="Heading3"/>
      </w:pPr>
      <w:r>
        <w:t xml:space="preserve">Student Responses</w:t>
      </w:r>
    </w:p>
    <w:p>
      <w:pPr>
        <w:pStyle w:val="FirstParagraph"/>
      </w:pPr>
      <w:r>
        <w:t xml:space="preserve">556.040, 565.004, 565.4</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2022-12-15T01:01:51Z</dcterms:created>
  <dcterms:modified xsi:type="dcterms:W3CDTF">2022-12-15T01:01:51Z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ulpMMQvAO+TzMw3Zl0fvT3amn6/mfF44RinKgipCeIeeXgloZ0jDuTbXrsfGI8MnT07mKfL2AyPDoy/yXk172g==</vt:lpwstr>
  </property>
</Properties>
</file>