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forms-of-quadratic-equations"/>
    <w:p>
      <w:pPr>
        <w:pStyle w:val="Heading2"/>
      </w:pPr>
      <w:r>
        <w:t xml:space="preserve">Lesson 12: Forms of Quadratic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different forms of quadratic equations.</w:t>
      </w:r>
    </w:p>
    <w:bookmarkStart w:id="21" w:name="math-talk-quadratics-into-standard-form"/>
    <w:p>
      <w:pPr>
        <w:pStyle w:val="Heading3"/>
      </w:pPr>
      <w:r>
        <w:t xml:space="preserve">12.1: Math Talk: Quadratics into Standard Form</w:t>
      </w:r>
    </w:p>
    <w:p>
      <w:pPr>
        <w:pStyle w:val="FirstParagraph"/>
      </w:pPr>
      <w:r>
        <w:t xml:space="preserve">Use the distributive property to mentally create equivalent expressions in standard form.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bookmarkEnd w:id="21"/>
    <w:bookmarkStart w:id="22" w:name="matching-perfect-squares"/>
    <w:p>
      <w:pPr>
        <w:pStyle w:val="Heading3"/>
      </w:pPr>
      <w:r>
        <w:t xml:space="preserve">12.2: Matching Perfect Squares</w:t>
      </w:r>
    </w:p>
    <w:p>
      <w:pPr>
        <w:pStyle w:val="FirstParagraph"/>
      </w:pPr>
      <w:r>
        <w:t xml:space="preserve">Match each expression in column A with an equivalent expression from column B. Be prepared to explain your reasoning.</w:t>
      </w:r>
    </w:p>
    <w:p>
      <w:pPr>
        <w:pStyle w:val="BodyText"/>
      </w:pPr>
      <w:r>
        <w:t xml:space="preserve">Take turns with your partner to match an expression in factored form with an associated function in standard form.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 </w:t>
      </w:r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9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4"/>
        </w:numPr>
        <w:pStyle w:val="Compac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x</m:t>
        </m:r>
        <m:r>
          <m:rPr>
            <m:sty m:val="p"/>
          </m:rPr>
          <m:t>+</m:t>
        </m:r>
        <m:r>
          <m:t>64</m:t>
        </m:r>
      </m:oMath>
    </w:p>
    <w:p>
      <w:pPr>
        <w:numPr>
          <w:ilvl w:val="0"/>
          <w:numId w:val="1004"/>
        </w:numPr>
        <w:pStyle w:val="Compact"/>
      </w:pP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4"/>
        </w:numPr>
        <w:pStyle w:val="Compact"/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4"/>
        </w:numPr>
        <w:pStyle w:val="Compact"/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</m:t>
        </m:r>
        <m:r>
          <m:t>x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0"/>
          <w:numId w:val="1004"/>
        </w:numPr>
        <w:pStyle w:val="Compact"/>
      </w:pP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bookmarkEnd w:id="22"/>
    <w:bookmarkStart w:id="26" w:name="examining-the-matches"/>
    <w:p>
      <w:pPr>
        <w:pStyle w:val="Heading3"/>
      </w:pPr>
      <w:r>
        <w:t xml:space="preserve">12.3: Examining the Matches</w:t>
      </w:r>
    </w:p>
    <w:p>
      <w:pPr>
        <w:numPr>
          <w:ilvl w:val="0"/>
          <w:numId w:val="1005"/>
        </w:numPr>
        <w:pStyle w:val="Compact"/>
      </w:pPr>
      <w:r>
        <w:t xml:space="preserve">In each expression written in standard form, identify the constant term.</w:t>
      </w:r>
    </w:p>
    <w:p>
      <w:pPr>
        <w:numPr>
          <w:ilvl w:val="0"/>
          <w:numId w:val="1005"/>
        </w:numPr>
        <w:pStyle w:val="Compact"/>
      </w:pPr>
      <w:r>
        <w:t xml:space="preserve">In each expression written in standard form, identify the coefficient of the linear term.</w:t>
      </w:r>
    </w:p>
    <w:p>
      <w:pPr>
        <w:numPr>
          <w:ilvl w:val="0"/>
          <w:numId w:val="1005"/>
        </w:numPr>
        <w:pStyle w:val="Compact"/>
      </w:pPr>
      <w:r>
        <w:t xml:space="preserve">What do you notice about the constant terms from the standard form in relation to the expression in factored form?</w:t>
      </w:r>
    </w:p>
    <w:p>
      <w:pPr>
        <w:numPr>
          <w:ilvl w:val="0"/>
          <w:numId w:val="1005"/>
        </w:numPr>
        <w:pStyle w:val="Compact"/>
      </w:pPr>
      <w:r>
        <w:t xml:space="preserve">What do you notice about the coefficient of the linear terms from the standard form in relation to the expression in factored form?</w:t>
      </w:r>
    </w:p>
    <w:p>
      <w:pPr>
        <w:numPr>
          <w:ilvl w:val="0"/>
          <w:numId w:val="1005"/>
        </w:numPr>
        <w:pStyle w:val="Compact"/>
      </w:pPr>
      <w:r>
        <w:t xml:space="preserve">What do you notice about the quadratic term from the standard form in relation to the expression in factored form?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2022-12-14T08:01:57Z</dcterms:created>
  <dcterms:modified xsi:type="dcterms:W3CDTF">2022-12-14T08:01:57Z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YzRyJZ2zWt4AA4+cPMAWmS3dx+bpCXWOlmVe08Iq2uBHMDd88Tuig8XnLIJtpDrxFDW+YP2DKJUT77ujtiXZvQ==</vt:lpwstr>
  </property>
</Properties>
</file>