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297364cba79eb196736b788abfc3fcac277eaa"/>
    <w:p>
      <w:pPr>
        <w:pStyle w:val="Heading2"/>
      </w:pPr>
      <w:r>
        <w:t xml:space="preserve">Unit 3 Lesson 8: Apply Fraction Multiplication</w:t>
      </w:r>
    </w:p>
    <w:bookmarkEnd w:id="20"/>
    <w:bookmarkStart w:id="22" w:name="Xc400980b7d5fe387898f2cc2b59366d21f1e780"/>
    <w:p>
      <w:pPr>
        <w:pStyle w:val="Heading3"/>
      </w:pPr>
      <w:r>
        <w:t xml:space="preserve">WU Number Talk: Fraction Multiplication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13</m:t>
            </m:r>
          </m:num>
          <m:den>
            <m:r>
              <m:t>5</m:t>
            </m:r>
          </m:den>
        </m:f>
      </m:oMath>
    </w:p>
    <w:bookmarkEnd w:id="21"/>
    <w:bookmarkEnd w:id="22"/>
    <w:bookmarkStart w:id="30" w:name="flags"/>
    <w:p>
      <w:pPr>
        <w:pStyle w:val="Heading3"/>
      </w:pPr>
      <w:r>
        <w:t xml:space="preserve">1 Flags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6900041"/>
            <wp:effectExtent b="0" l="0" r="0" t="0"/>
            <wp:docPr descr="selection of world flags" title="" id="24" name="Picture"/>
            <a:graphic>
              <a:graphicData uri="http://schemas.openxmlformats.org/drawingml/2006/picture">
                <pic:pic>
                  <pic:nvPicPr>
                    <pic:cNvPr descr="/app/tmp/embedder-1671027728.032810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000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 has a small replica of a flag of Thailand.</w:t>
      </w:r>
    </w:p>
    <w:p>
      <w:pPr>
        <w:pStyle w:val="BodyText"/>
      </w:pPr>
      <w:r>
        <w:drawing>
          <wp:inline>
            <wp:extent cx="5943600" cy="3960852"/>
            <wp:effectExtent b="0" l="0" r="0" t="0"/>
            <wp:docPr descr="Image of flag. Five rows. Colors from top to bottom are: red, white, blue, white, red. Blue row is wider than other rows. " title="" id="27" name="Picture"/>
            <a:graphic>
              <a:graphicData uri="http://schemas.openxmlformats.org/drawingml/2006/picture">
                <pic:pic>
                  <pic:nvPicPr>
                    <pic:cNvPr descr="/app/tmp/embedder-1671027728.069433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08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It is 5 inches wide and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inches long.</w:t>
      </w:r>
    </w:p>
    <w:p>
      <w:pPr>
        <w:numPr>
          <w:ilvl w:val="0"/>
          <w:numId w:val="1002"/>
        </w:numPr>
        <w:pStyle w:val="Compact"/>
      </w:pPr>
      <w:r>
        <w:t xml:space="preserve">What is the area of the flag?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Each red stripe is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inches wide. What is the area of each red stripe?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The blue stripe is</w:t>
      </w:r>
      <w:r>
        <w:t xml:space="preserve"> </w:t>
      </w:r>
      <m:oMath>
        <m:f>
          <m:fPr>
            <m:type m:val="bar"/>
          </m:fPr>
          <m:num>
            <m:r>
              <m:t>10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inches wide. What is the area of the blue stripe? Explain or show your reasoning.</w:t>
      </w:r>
    </w:p>
    <w:bookmarkEnd w:id="29"/>
    <w:bookmarkEnd w:id="30"/>
    <w:bookmarkStart w:id="38" w:name="more-flags"/>
    <w:p>
      <w:pPr>
        <w:pStyle w:val="Heading3"/>
      </w:pPr>
      <w:r>
        <w:t xml:space="preserve">2 More Flags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has a replica of the flag of Colombia.</w:t>
      </w:r>
    </w:p>
    <w:p>
      <w:pPr>
        <w:pStyle w:val="BodyText"/>
      </w:pPr>
      <w:r>
        <w:drawing>
          <wp:inline>
            <wp:extent cx="5943600" cy="3961409"/>
            <wp:effectExtent b="0" l="0" r="0" t="0"/>
            <wp:docPr descr="Rectangle. Partitioned horizontally into 3 rows." title="" id="32" name="Picture"/>
            <a:graphic>
              <a:graphicData uri="http://schemas.openxmlformats.org/drawingml/2006/picture">
                <pic:pic>
                  <pic:nvPicPr>
                    <pic:cNvPr descr="/app/tmp/embedder-1671027728.100127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14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It is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inches wide and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inches long. The yellow stripe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the width of the flag and the blue and red stripes are each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width.</w:t>
      </w:r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. The answer is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inch. What is the question?</w:t>
      </w:r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  <w:r>
        <w:t xml:space="preserve"> and </w:t>
      </w:r>
      <m:oMath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21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147</m:t>
            </m:r>
          </m:num>
          <m:den>
            <m:r>
              <m:t>16</m:t>
            </m:r>
          </m:den>
        </m:f>
      </m:oMath>
      <w:r>
        <w:t xml:space="preserve">. The answer is</w:t>
      </w:r>
      <w:r>
        <w:t xml:space="preserve"> </w:t>
      </w:r>
      <m:oMath>
        <m:f>
          <m:fPr>
            <m:type m:val="bar"/>
          </m:fPr>
          <m:num>
            <m:r>
              <m:t>147</m:t>
            </m:r>
          </m:num>
          <m:den>
            <m:r>
              <m:t>16</m:t>
            </m:r>
          </m:den>
        </m:f>
      </m:oMath>
      <w:r>
        <w:t xml:space="preserve"> </w:t>
      </w:r>
      <w:r>
        <w:t xml:space="preserve">square inches. What is the question?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2022-12-14T14:22:08Z</dcterms:created>
  <dcterms:modified xsi:type="dcterms:W3CDTF">2022-12-14T14:22:08Z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2/dGe6q2oCGnL3uJhiDBvJ7BCvBgdxrMgrIiJelfbtj/8wMixj5YfGLL2JfXRO3UpylzdnT9R9cHOMdVnVBthQ==</vt:lpwstr>
  </property>
</Properties>
</file>