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one-piece-of-one-part"/>
    <w:p>
      <w:pPr>
        <w:pStyle w:val="Heading2"/>
      </w:pPr>
      <w:r>
        <w:t xml:space="preserve">Lesson 1: One Piece of One Part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unit fractions.</w:t>
      </w:r>
    </w:p>
    <w:bookmarkStart w:id="24" w:name="Xc4754b04c65adaf48e161b51f3fdecc8a619c60"/>
    <w:p>
      <w:pPr>
        <w:pStyle w:val="Heading3"/>
      </w:pPr>
      <w:r>
        <w:t xml:space="preserve">Warm-up: Notice and Wonder: Baked Macaroni and Cheese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Photograph. Mac and cheese in pan with spatula. Less than 1 half remains. " title="" id="22" name="Picture"/>
            <a:graphic>
              <a:graphicData uri="http://schemas.openxmlformats.org/drawingml/2006/picture">
                <pic:pic>
                  <pic:nvPicPr>
                    <pic:cNvPr descr="/app/tmp/embedder-1671027572.360115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of-what"/>
    <w:p>
      <w:pPr>
        <w:pStyle w:val="Heading3"/>
      </w:pPr>
      <w:r>
        <w:t xml:space="preserve">1.1: Of What?</w:t>
      </w:r>
    </w:p>
    <w:p>
      <w:pPr>
        <w:pStyle w:val="FirstParagraph"/>
      </w:pPr>
      <w:r>
        <w:t xml:space="preserve">At a family dinner, a pan of macaroni and cheese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full. Lin eats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remaining macaroni and cheese in the pan.</w:t>
      </w:r>
    </w:p>
    <w:p>
      <w:pPr>
        <w:numPr>
          <w:ilvl w:val="0"/>
          <w:numId w:val="1002"/>
        </w:numPr>
        <w:pStyle w:val="Compact"/>
      </w:pPr>
      <w:r>
        <w:t xml:space="preserve">Draw a diagram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Explain or show how you know your diagram represents the situation.</w:t>
      </w:r>
    </w:p>
    <w:bookmarkEnd w:id="25"/>
    <w:bookmarkStart w:id="35" w:name="the-same-but-different"/>
    <w:p>
      <w:pPr>
        <w:pStyle w:val="Heading3"/>
      </w:pPr>
      <w:r>
        <w:t xml:space="preserve">1.2: The Same, but Different</w:t>
      </w:r>
    </w:p>
    <w:p>
      <w:pPr>
        <w:numPr>
          <w:ilvl w:val="0"/>
          <w:numId w:val="1003"/>
        </w:numPr>
      </w:pPr>
      <w:r>
        <w:t xml:space="preserve">Explain or show how each diagram represents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pan of macaroni and cheese.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27" name="Picture"/>
            <a:graphic>
              <a:graphicData uri="http://schemas.openxmlformats.org/drawingml/2006/picture">
                <pic:pic>
                  <pic:nvPicPr>
                    <pic:cNvPr descr="/app/tmp/embedder-1671027572.45094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30" name="Picture"/>
            <a:graphic>
              <a:graphicData uri="http://schemas.openxmlformats.org/drawingml/2006/picture">
                <pic:pic>
                  <pic:nvPicPr>
                    <pic:cNvPr descr="/app/tmp/embedder-1671027572.52321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diagrams to show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the whole pan.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2022-12-14T14:19:33Z</dcterms:created>
  <dcterms:modified xsi:type="dcterms:W3CDTF">2022-12-14T14:19:33Z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zzzpI3DIStm+Xsa2N8ha8yUlhKU2w2bsaPIWnSVSs4DrOKx6HECyhHu6ZahmrHabHM39IyJJO/ftePPtUV2w3Q==</vt:lpwstr>
  </property>
</Properties>
</file>