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16-conversación-numérica"/>
    <w:p>
      <w:pPr>
        <w:pStyle w:val="Heading2"/>
      </w:pPr>
      <w:r>
        <w:t xml:space="preserve">Unit 8 Lesson 16: Conversación numérica</w:t>
      </w:r>
    </w:p>
    <w:bookmarkEnd w:id="20"/>
    <w:bookmarkStart w:id="22" w:name="X61ae1e80dbdad1da959ef97f331743d98106273"/>
    <w:p>
      <w:pPr>
        <w:pStyle w:val="Heading3"/>
      </w:pPr>
      <w:r>
        <w:t xml:space="preserve">WU Conversación numérica: División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28</m:t>
        </m:r>
        <m:r>
          <m:rPr>
            <m:sty m:val="p"/>
          </m:rPr>
          <m:t>÷</m:t>
        </m:r>
        <m:r>
          <m:t>14</m:t>
        </m:r>
      </m:oMath>
    </w:p>
    <w:p>
      <w:pPr>
        <w:numPr>
          <w:ilvl w:val="0"/>
          <w:numId w:val="1001"/>
        </w:numPr>
        <w:pStyle w:val="Compact"/>
      </w:pPr>
      <m:oMath>
        <m:r>
          <m:t>70</m:t>
        </m:r>
        <m:r>
          <m:rPr>
            <m:sty m:val="p"/>
          </m:rPr>
          <m:t>÷</m:t>
        </m:r>
        <m:r>
          <m:t>14</m:t>
        </m:r>
      </m:oMath>
    </w:p>
    <w:p>
      <w:pPr>
        <w:numPr>
          <w:ilvl w:val="0"/>
          <w:numId w:val="1001"/>
        </w:numPr>
        <w:pStyle w:val="Compact"/>
      </w:pPr>
      <m:oMath>
        <m:r>
          <m:t>98</m:t>
        </m:r>
        <m:r>
          <m:rPr>
            <m:sty m:val="p"/>
          </m:rPr>
          <m:t>÷</m:t>
        </m:r>
        <m:r>
          <m:t>14</m:t>
        </m:r>
      </m:oMath>
    </w:p>
    <w:p>
      <w:pPr>
        <w:numPr>
          <w:ilvl w:val="0"/>
          <w:numId w:val="1001"/>
        </w:numPr>
        <w:pStyle w:val="Compact"/>
      </w:pPr>
      <m:oMath>
        <m:r>
          <m:t>350</m:t>
        </m:r>
        <m:r>
          <m:rPr>
            <m:sty m:val="p"/>
          </m:rPr>
          <m:t>÷</m:t>
        </m:r>
        <m:r>
          <m:t>14</m:t>
        </m:r>
      </m:oMath>
    </w:p>
    <w:bookmarkEnd w:id="21"/>
    <w:bookmarkEnd w:id="22"/>
    <w:bookmarkStart w:id="24" w:name="conversación-numérica-diseño-1"/>
    <w:p>
      <w:pPr>
        <w:pStyle w:val="Heading3"/>
      </w:pPr>
      <w:r>
        <w:t xml:space="preserve">1 Conversación numérica: Diseño 1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Escriban una expresión para completar la “Conversación numérica”. Prepárense para explicar cómo escogieron la última expresión.</w:t>
      </w:r>
    </w:p>
    <w:p>
      <w:pPr>
        <w:numPr>
          <w:ilvl w:val="0"/>
          <w:numId w:val="1002"/>
        </w:numPr>
        <w:pStyle w:val="Compact"/>
      </w:pPr>
      <m:oMath>
        <m:r>
          <m:t>30</m:t>
        </m:r>
        <m:r>
          <m:rPr>
            <m:sty m:val="p"/>
          </m:rPr>
          <m:t>÷</m:t>
        </m:r>
        <m:r>
          <m:t>15</m:t>
        </m:r>
      </m:oMath>
    </w:p>
    <w:p>
      <w:pPr>
        <w:numPr>
          <w:ilvl w:val="0"/>
          <w:numId w:val="1002"/>
        </w:numPr>
        <w:pStyle w:val="Compact"/>
      </w:pPr>
      <m:oMath>
        <m:r>
          <m:t>45</m:t>
        </m:r>
        <m:r>
          <m:rPr>
            <m:sty m:val="p"/>
          </m:rPr>
          <m:t>÷</m:t>
        </m:r>
        <m:r>
          <m:t>15</m:t>
        </m:r>
      </m:oMath>
    </w:p>
    <w:p>
      <w:pPr>
        <w:numPr>
          <w:ilvl w:val="0"/>
          <w:numId w:val="1002"/>
        </w:numPr>
        <w:pStyle w:val="Compact"/>
      </w:pPr>
      <m:oMath>
        <m:r>
          <m:t>300</m:t>
        </m:r>
        <m:r>
          <m:rPr>
            <m:sty m:val="p"/>
          </m:rPr>
          <m:t>÷</m:t>
        </m:r>
        <m:r>
          <m:t>15</m:t>
        </m:r>
      </m:oMath>
    </w:p>
    <w:p>
      <w:pPr>
        <w:numPr>
          <w:ilvl w:val="0"/>
          <w:numId w:val="1003"/>
        </w:numPr>
        <w:pStyle w:val="Compact"/>
      </w:pPr>
      <w:r>
        <w:t xml:space="preserve">___________</w:t>
      </w:r>
    </w:p>
    <w:bookmarkEnd w:id="23"/>
    <w:bookmarkEnd w:id="24"/>
    <w:bookmarkStart w:id="26" w:name="conversación-numérica-diseño-2"/>
    <w:p>
      <w:pPr>
        <w:pStyle w:val="Heading3"/>
      </w:pPr>
      <w:r>
        <w:t xml:space="preserve">2 Conversación numérica: Diseño 2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Escojan una de las opciones de actividades tipo “Conversación numérica” y complétenla. Prepárense para compartir cómo razonaron sobre las expresiones que escogieron.</w:t>
      </w:r>
    </w:p>
    <w:p>
      <w:pPr>
        <w:pStyle w:val="BodyText"/>
      </w:pPr>
      <w:r>
        <w:t xml:space="preserve">Opción 1:</w:t>
      </w:r>
    </w:p>
    <w:p>
      <w:pPr>
        <w:numPr>
          <w:ilvl w:val="0"/>
          <w:numId w:val="1004"/>
        </w:numPr>
        <w:pStyle w:val="Compact"/>
      </w:pPr>
      <m:oMath>
        <m:r>
          <m:t>220</m:t>
        </m:r>
        <m:r>
          <m:rPr>
            <m:sty m:val="p"/>
          </m:rPr>
          <m:t>÷</m:t>
        </m:r>
        <m:r>
          <m:t>22</m:t>
        </m:r>
      </m:oMath>
    </w:p>
    <w:p>
      <w:pPr>
        <w:numPr>
          <w:ilvl w:val="0"/>
          <w:numId w:val="1004"/>
        </w:numPr>
        <w:pStyle w:val="Compact"/>
      </w:pPr>
      <m:oMath>
        <m:r>
          <m:t>66</m:t>
        </m:r>
        <m:r>
          <m:rPr>
            <m:sty m:val="p"/>
          </m:rPr>
          <m:t>÷</m:t>
        </m:r>
        <m:r>
          <m:t>22</m:t>
        </m:r>
      </m:oMath>
    </w:p>
    <w:p>
      <w:pPr>
        <w:numPr>
          <w:ilvl w:val="0"/>
          <w:numId w:val="1004"/>
        </w:numPr>
        <w:pStyle w:val="Compact"/>
      </w:pPr>
      <w:r>
        <w:t xml:space="preserve">________________</w:t>
      </w:r>
    </w:p>
    <w:p>
      <w:pPr>
        <w:numPr>
          <w:ilvl w:val="0"/>
          <w:numId w:val="1004"/>
        </w:numPr>
        <w:pStyle w:val="Compact"/>
      </w:pPr>
      <w:r>
        <w:t xml:space="preserve">________________</w:t>
      </w:r>
    </w:p>
    <w:p>
      <w:pPr>
        <w:pStyle w:val="FirstParagraph"/>
      </w:pPr>
      <w:r>
        <w:t xml:space="preserve">Opción 2:</w:t>
      </w:r>
    </w:p>
    <w:p>
      <w:pPr>
        <w:numPr>
          <w:ilvl w:val="0"/>
          <w:numId w:val="1005"/>
        </w:numPr>
        <w:pStyle w:val="Compact"/>
      </w:pPr>
      <m:oMath>
        <m:r>
          <m:t>260</m:t>
        </m:r>
        <m:r>
          <m:rPr>
            <m:sty m:val="p"/>
          </m:rPr>
          <m:t>÷</m:t>
        </m:r>
        <m:r>
          <m:t>26</m:t>
        </m:r>
      </m:oMath>
    </w:p>
    <w:p>
      <w:pPr>
        <w:numPr>
          <w:ilvl w:val="0"/>
          <w:numId w:val="1005"/>
        </w:numPr>
        <w:pStyle w:val="Compact"/>
      </w:pPr>
      <m:oMath>
        <m:r>
          <m:t>260</m:t>
        </m:r>
        <m:r>
          <m:rPr>
            <m:sty m:val="p"/>
          </m:rPr>
          <m:t>÷</m:t>
        </m:r>
        <m:r>
          <m:t>13</m:t>
        </m:r>
      </m:oMath>
    </w:p>
    <w:p>
      <w:pPr>
        <w:numPr>
          <w:ilvl w:val="0"/>
          <w:numId w:val="1005"/>
        </w:numPr>
        <w:pStyle w:val="Compact"/>
      </w:pPr>
      <w:r>
        <w:t xml:space="preserve">________________</w:t>
      </w:r>
    </w:p>
    <w:p>
      <w:pPr>
        <w:numPr>
          <w:ilvl w:val="0"/>
          <w:numId w:val="1005"/>
        </w:numPr>
        <w:pStyle w:val="Compact"/>
      </w:pPr>
      <w:r>
        <w:t xml:space="preserve">________________</w:t>
      </w:r>
    </w:p>
    <w:bookmarkEnd w:id="25"/>
    <w:bookmarkEnd w:id="26"/>
    <w:bookmarkStart w:id="31" w:name="conversación-numérica-diseño-3"/>
    <w:p>
      <w:pPr>
        <w:pStyle w:val="Heading3"/>
      </w:pPr>
      <w:r>
        <w:t xml:space="preserve">3 Conversación numérica: Diseño 3</w:t>
      </w:r>
    </w:p>
    <w:bookmarkStart w:id="3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Escriban expresiones para completar la “Conversación numérica”. Prepárense para explicar cómo escogieron las expresiones.</w:t>
      </w:r>
    </w:p>
    <w:p>
      <w:pPr>
        <w:numPr>
          <w:ilvl w:val="0"/>
          <w:numId w:val="1006"/>
        </w:numPr>
        <w:pStyle w:val="Compact"/>
      </w:pPr>
      <m:oMath>
        <m:r>
          <m:t>430</m:t>
        </m:r>
        <m:r>
          <m:rPr>
            <m:sty m:val="p"/>
          </m:rPr>
          <m:t>÷</m:t>
        </m:r>
        <m:r>
          <m:t>43</m:t>
        </m:r>
      </m:oMath>
    </w:p>
    <w:p>
      <w:pPr>
        <w:numPr>
          <w:ilvl w:val="0"/>
          <w:numId w:val="1006"/>
        </w:numPr>
        <w:pStyle w:val="Compact"/>
      </w:pPr>
      <w:r>
        <w:t xml:space="preserve">__________</w:t>
      </w:r>
    </w:p>
    <w:p>
      <w:pPr>
        <w:numPr>
          <w:ilvl w:val="0"/>
          <w:numId w:val="1006"/>
        </w:numPr>
        <w:pStyle w:val="Compact"/>
      </w:pPr>
      <w:r>
        <w:t xml:space="preserve">__________</w:t>
      </w:r>
    </w:p>
    <w:p>
      <w:pPr>
        <w:numPr>
          <w:ilvl w:val="0"/>
          <w:numId w:val="1006"/>
        </w:numPr>
        <w:pStyle w:val="Compact"/>
      </w:pPr>
      <w:r>
        <w:t xml:space="preserve">__________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2022-12-15T01:11:25Z</dcterms:created>
  <dcterms:modified xsi:type="dcterms:W3CDTF">2022-12-15T01:11:25Z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egBu9QF4wMHzGs1E+TfD6WRiLsKE7F1eNKystI3raEleBCusbfA4nDb+blqoU++BXYpXRJBmAEWxJknE+eRrFA==</vt:lpwstr>
  </property>
</Properties>
</file>