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17</w:t>
      </w:r>
    </w:p>
    <w:bookmarkStart w:id="29" w:name="lesson-465380"/>
    <w:p>
      <w:pPr>
        <w:pStyle w:val="Heading1"/>
      </w:pPr>
      <w:r>
        <w:t xml:space="preserve">A Fermi Problem</w:t>
      </w:r>
    </w:p>
    <w:p>
      <w:pPr>
        <w:pStyle w:val="FirstParagraph"/>
      </w:pPr>
      <w:r>
        <w:t xml:space="preserve">Let’s solve a Fermi problem.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0" w:name="activity-482147"/>
    <w:p>
      <w:pPr>
        <w:pStyle w:val="Heading2"/>
      </w:pPr>
      <w:r>
        <w:t xml:space="preserve">17.1</w:t>
      </w:r>
      <w:r>
        <w:t xml:space="preserve">Problems to Ponder</w:t>
      </w:r>
    </w:p>
    <w:p>
      <w:pPr>
        <w:pStyle w:val="FirstParagraph"/>
      </w:pPr>
      <w:r>
        <w:t xml:space="preserve">Here are some questions.</w:t>
      </w:r>
    </w:p>
    <w:p>
      <w:pPr>
        <w:numPr>
          <w:ilvl w:val="0"/>
          <w:numId w:val="1001"/>
        </w:numPr>
        <w:pStyle w:val="Compact"/>
      </w:pPr>
      <w:r>
        <w:t xml:space="preserve">How many times does your heart beat in a month?</w:t>
      </w:r>
    </w:p>
    <w:p>
      <w:pPr>
        <w:numPr>
          <w:ilvl w:val="0"/>
          <w:numId w:val="1001"/>
        </w:numPr>
        <w:pStyle w:val="Compact"/>
      </w:pPr>
      <w:r>
        <w:t xml:space="preserve">How many hours of television do you watch in a year?</w:t>
      </w:r>
    </w:p>
    <w:p>
      <w:pPr>
        <w:numPr>
          <w:ilvl w:val="0"/>
          <w:numId w:val="1001"/>
        </w:numPr>
        <w:pStyle w:val="Compact"/>
      </w:pPr>
      <w:r>
        <w:t xml:space="preserve">How many tubes of toothpaste would you need in a lifetime?</w:t>
      </w:r>
    </w:p>
    <w:p>
      <w:pPr>
        <w:numPr>
          <w:ilvl w:val="0"/>
          <w:numId w:val="1001"/>
        </w:numPr>
        <w:pStyle w:val="Compact"/>
      </w:pPr>
      <w:r>
        <w:t xml:space="preserve">Is one month enough time to read the dictionary out loud?</w:t>
      </w:r>
    </w:p>
    <w:p>
      <w:pPr>
        <w:numPr>
          <w:ilvl w:val="0"/>
          <w:numId w:val="1001"/>
        </w:numPr>
        <w:pStyle w:val="Compact"/>
      </w:pPr>
      <w:r>
        <w:t xml:space="preserve">Is one gallon of hand sanitizer enough to sanitize the hands of everyone in the school over a school day?</w:t>
      </w:r>
    </w:p>
    <w:p>
      <w:pPr>
        <w:numPr>
          <w:ilvl w:val="0"/>
          <w:numId w:val="1001"/>
        </w:numPr>
        <w:pStyle w:val="Compact"/>
      </w:pPr>
      <w:r>
        <w:t xml:space="preserve">How long would it take to paddle across the Pacific Ocean?</w:t>
      </w:r>
    </w:p>
    <w:p>
      <w:pPr>
        <w:numPr>
          <w:ilvl w:val="0"/>
          <w:numId w:val="1001"/>
        </w:numPr>
        <w:pStyle w:val="Compact"/>
      </w:pPr>
      <w:r>
        <w:t xml:space="preserve">How long would it take to give every dog in America a bath?</w:t>
      </w:r>
    </w:p>
    <w:p>
      <w:pPr>
        <w:pStyle w:val="FirstParagraph"/>
      </w:pPr>
      <w:r>
        <w:t xml:space="preserve">Which question do you find most interesting? Which question do you find the least interesting? Be prepared to explain your reasoning.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4" w:name="activity-465382"/>
    <w:p>
      <w:pPr>
        <w:pStyle w:val="Heading2"/>
      </w:pPr>
      <w:r>
        <w:t xml:space="preserve">17.2</w:t>
      </w:r>
      <w:r>
        <w:t xml:space="preserve">Solving a Fermi Problem</w:t>
      </w:r>
    </w:p>
    <w:p>
      <w:pPr>
        <w:numPr>
          <w:ilvl w:val="0"/>
          <w:numId w:val="1002"/>
        </w:numPr>
      </w:pPr>
      <w:r>
        <w:t xml:space="preserve">What are some smaller questions, or sub-questions, to figure out before solving the chosen Fermi problem? Record the Fermi problem and your sub-questions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9049" cy="64134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17422.44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49" cy="6413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Think about how the sub-questions should be organized. Label each sub-question to show the order in which they should be answered.</w:t>
      </w:r>
    </w:p>
    <w:p>
      <w:pPr>
        <w:numPr>
          <w:ilvl w:val="0"/>
          <w:numId w:val="1000"/>
        </w:numPr>
      </w:pPr>
      <w:r>
        <w:t xml:space="preserve">If you notice a gap in your sub-questions (or that some information is needed before the next sub-question could be answered), write a new sub-question to fill the gap.</w:t>
      </w:r>
    </w:p>
    <w:p>
      <w:pPr>
        <w:numPr>
          <w:ilvl w:val="0"/>
          <w:numId w:val="1002"/>
        </w:numPr>
      </w:pPr>
      <w:r>
        <w:t xml:space="preserve">Let’s start answering the sub-questions! Use the given organizer.</w:t>
      </w:r>
    </w:p>
    <w:p>
      <w:pPr>
        <w:numPr>
          <w:ilvl w:val="1"/>
          <w:numId w:val="1003"/>
        </w:numPr>
        <w:pStyle w:val="Compact"/>
      </w:pPr>
      <w:r>
        <w:t xml:space="preserve">Write your sub-questions in order.</w:t>
      </w:r>
    </w:p>
    <w:p>
      <w:pPr>
        <w:numPr>
          <w:ilvl w:val="1"/>
          <w:numId w:val="1003"/>
        </w:numPr>
        <w:pStyle w:val="Compact"/>
      </w:pPr>
      <w:r>
        <w:t xml:space="preserve">Find the information you need to answer each sub-question. Research, measure, estimate, and perform any necessary calculations.</w:t>
      </w:r>
    </w:p>
    <w:p>
      <w:pPr>
        <w:numPr>
          <w:ilvl w:val="1"/>
          <w:numId w:val="1003"/>
        </w:numPr>
        <w:pStyle w:val="Compact"/>
      </w:pPr>
      <w:r>
        <w:t xml:space="preserve">Record any fact you find and any assumption you make.</w:t>
      </w:r>
    </w:p>
    <w:p>
      <w:pPr>
        <w:numPr>
          <w:ilvl w:val="0"/>
          <w:numId w:val="1000"/>
        </w:numPr>
      </w:pPr>
      <w:r>
        <w:t xml:space="preserve">Fermi Problem:</w:t>
      </w:r>
    </w:p>
    <w:p>
      <w:pPr>
        <w:numPr>
          <w:ilvl w:val="0"/>
          <w:numId w:val="1000"/>
        </w:numPr>
      </w:pPr>
      <w:r>
        <w:t xml:space="preserve">Sub-question 1: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2: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3: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4: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5: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6: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2"/>
        </w:numPr>
        <w:pStyle w:val="Compact"/>
      </w:pPr>
      <w:r>
        <w:t xml:space="preserve">What is your answer to the Fermi problem? Explain or show your reasoning.</w:t>
      </w:r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8" w:name="activity-465383"/>
    <w:p>
      <w:pPr>
        <w:pStyle w:val="Heading2"/>
      </w:pPr>
      <w:r>
        <w:t xml:space="preserve">17.3</w:t>
      </w:r>
      <w:r>
        <w:t xml:space="preserve">Researching Your Own Fermi Problem</w:t>
      </w:r>
    </w:p>
    <w:p>
      <w:pPr>
        <w:numPr>
          <w:ilvl w:val="0"/>
          <w:numId w:val="1004"/>
        </w:numPr>
      </w:pPr>
      <w:r>
        <w:t xml:space="preserve">Brainstorm at least five Fermi problems that you want to research and solve. If you get stuck, consider using these starters:</w:t>
      </w:r>
    </w:p>
    <w:p>
      <w:pPr>
        <w:numPr>
          <w:ilvl w:val="1"/>
          <w:numId w:val="1005"/>
        </w:numPr>
        <w:pStyle w:val="Compact"/>
      </w:pPr>
      <w:r>
        <w:t xml:space="preserve">How much (or how many) . . . would it take to . . . ?</w:t>
      </w:r>
    </w:p>
    <w:p>
      <w:pPr>
        <w:numPr>
          <w:ilvl w:val="1"/>
          <w:numId w:val="1005"/>
        </w:numPr>
        <w:pStyle w:val="Compact"/>
      </w:pPr>
      <w:r>
        <w:t xml:space="preserve">How long would it take to . . . ?</w:t>
      </w:r>
    </w:p>
    <w:p>
      <w:pPr>
        <w:numPr>
          <w:ilvl w:val="1"/>
          <w:numId w:val="1005"/>
        </w:numPr>
        <w:pStyle w:val="Compact"/>
      </w:pPr>
      <w:r>
        <w:t xml:space="preserve">Would . . . be enough to . . . ?</w:t>
      </w:r>
    </w:p>
    <w:p>
      <w:pPr>
        <w:numPr>
          <w:ilvl w:val="0"/>
          <w:numId w:val="1000"/>
        </w:numPr>
      </w:pPr>
      <w:r>
        <w:t xml:space="preserve">Discuss your ideas with your teacher and then select one problem.</w:t>
      </w:r>
    </w:p>
    <w:p>
      <w:pPr>
        <w:numPr>
          <w:ilvl w:val="0"/>
          <w:numId w:val="1004"/>
        </w:numPr>
      </w:pPr>
      <w:r>
        <w:t xml:space="preserve">What are some smaller questions, or sub-questions, to figure out before solving the chosen Fermi problem? Record the Fermi problem and the sub-questions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9049" cy="641344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732017422.68667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49" cy="6413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Let’s start answering the sub-questions! Use the given organizer.</w:t>
      </w:r>
    </w:p>
    <w:p>
      <w:pPr>
        <w:numPr>
          <w:ilvl w:val="1"/>
          <w:numId w:val="1006"/>
        </w:numPr>
        <w:pStyle w:val="Compact"/>
      </w:pPr>
      <w:r>
        <w:t xml:space="preserve">Write your sub-questions in order.</w:t>
      </w:r>
    </w:p>
    <w:p>
      <w:pPr>
        <w:numPr>
          <w:ilvl w:val="1"/>
          <w:numId w:val="1006"/>
        </w:numPr>
        <w:pStyle w:val="Compact"/>
      </w:pPr>
      <w:r>
        <w:t xml:space="preserve">Find the information you need to answer each sub-question. Research, measure, estimate, and perform any necessary calculations.</w:t>
      </w:r>
    </w:p>
    <w:p>
      <w:pPr>
        <w:numPr>
          <w:ilvl w:val="1"/>
          <w:numId w:val="1006"/>
        </w:numPr>
        <w:pStyle w:val="Compact"/>
      </w:pPr>
      <w:r>
        <w:t xml:space="preserve">Record any fact you find and any assumption you make.</w:t>
      </w:r>
    </w:p>
    <w:p>
      <w:pPr>
        <w:numPr>
          <w:ilvl w:val="0"/>
          <w:numId w:val="1000"/>
        </w:numPr>
      </w:pPr>
      <w:r>
        <w:t xml:space="preserve">Fermi Problem:</w:t>
      </w:r>
    </w:p>
    <w:p>
      <w:pPr>
        <w:numPr>
          <w:ilvl w:val="0"/>
          <w:numId w:val="1000"/>
        </w:numPr>
      </w:pPr>
      <w:r>
        <w:t xml:space="preserve">Sub-question 1: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2: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3: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4: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5: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0"/>
        </w:numPr>
      </w:pPr>
      <w:r>
        <w:t xml:space="preserve">Sub-question 6:</w:t>
      </w:r>
    </w:p>
    <w:p>
      <w:pPr>
        <w:numPr>
          <w:ilvl w:val="0"/>
          <w:numId w:val="1000"/>
        </w:numPr>
      </w:pPr>
      <w:r>
        <w:t xml:space="preserve">Facts or assumptions:</w:t>
      </w:r>
    </w:p>
    <w:p>
      <w:pPr>
        <w:numPr>
          <w:ilvl w:val="0"/>
          <w:numId w:val="1000"/>
        </w:numPr>
      </w:pPr>
      <w:r>
        <w:t xml:space="preserve">Answer:</w:t>
      </w:r>
    </w:p>
    <w:p>
      <w:pPr>
        <w:numPr>
          <w:ilvl w:val="0"/>
          <w:numId w:val="1004"/>
        </w:numPr>
        <w:pStyle w:val="Compact"/>
      </w:pPr>
      <w:r>
        <w:t xml:space="preserve">What is your answer to the Fermi problem? Explain or show your reasoning.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2024-11-19T11:57:03Z</dcterms:created>
  <dcterms:modified xsi:type="dcterms:W3CDTF">2024-11-19T11:57:03Z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