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6986b92d19720b8618794984542fa09875801e"/>
    <w:p>
      <w:pPr>
        <w:pStyle w:val="Heading2"/>
      </w:pPr>
      <w:r>
        <w:t xml:space="preserve">Unit 5 Lesson 21: Multipliquemos más decimales</w:t>
      </w:r>
    </w:p>
    <w:bookmarkEnd w:id="20"/>
    <w:bookmarkStart w:id="25" w:name="X134f2138b467790a11cab4097fd0845f917bb22"/>
    <w:p>
      <w:pPr>
        <w:pStyle w:val="Heading3"/>
      </w:pPr>
      <w:r>
        <w:t xml:space="preserve">WU Exploración de estimación: Central Park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Central Park es un parque grande en Manhattan. Tiene aproximadamente 3.85 kilómetros de largo y 0.79 kilómetros de ancho. ¿Cuál es el área de Central Park?</w:t>
      </w:r>
    </w:p>
    <w:p>
      <w:pPr>
        <w:pStyle w:val="BodyText"/>
      </w:pPr>
      <w:r>
        <w:t xml:space="preserve">Escribe una estimación que sea:</w:t>
      </w:r>
    </w:p>
    <w:p>
      <w:pPr>
        <w:pStyle w:val="BodyText"/>
      </w:pPr>
      <w:r>
        <w:drawing>
          <wp:inline>
            <wp:extent cx="3467100" cy="11391900"/>
            <wp:effectExtent b="0" l="0" r="0" t="0"/>
            <wp:docPr descr="Image of map of Central Park." title="" id="22" name="Picture"/>
            <a:graphic>
              <a:graphicData uri="http://schemas.openxmlformats.org/drawingml/2006/picture">
                <pic:pic>
                  <pic:nvPicPr>
                    <pic:cNvPr descr="/app/tmp/embedder-1671066078.688060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1391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27" w:name="multipliquemos-más-decimales"/>
    <w:p>
      <w:pPr>
        <w:pStyle w:val="Heading3"/>
      </w:pPr>
      <w:r>
        <w:t xml:space="preserve">1 Multipliquemos más decimales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En cada caso, explica o muestra por qué las dos expresiones son equivalentes.</w:t>
      </w:r>
    </w:p>
    <w:p>
      <w:pPr>
        <w:numPr>
          <w:ilvl w:val="1"/>
          <w:numId w:val="1002"/>
        </w:numPr>
        <w:pStyle w:val="Compact"/>
      </w:pPr>
      <m:oMath>
        <m:r>
          <m:t>7.2</m:t>
        </m:r>
        <m:r>
          <m:rPr>
            <m:sty m:val="p"/>
          </m:rPr>
          <m:t>×</m:t>
        </m:r>
        <m:r>
          <m:t>5.3</m:t>
        </m:r>
      </m:oMath>
      <w:r>
        <w:t xml:space="preserve"> </w:t>
      </w:r>
      <w:r>
        <w:t xml:space="preserve">y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72</m:t>
            </m:r>
            <m:r>
              <m:rPr>
                <m:sty m:val="p"/>
              </m:rPr>
              <m:t>×</m:t>
            </m:r>
            <m:r>
              <m:t>53</m:t>
            </m:r>
          </m:e>
        </m:d>
        <m:r>
          <m:rPr>
            <m:sty m:val="p"/>
          </m:rPr>
          <m:t>×</m:t>
        </m:r>
        <m:r>
          <m:t>0.01</m:t>
        </m:r>
      </m:oMath>
    </w:p>
    <w:p>
      <w:pPr>
        <w:numPr>
          <w:ilvl w:val="1"/>
          <w:numId w:val="1002"/>
        </w:numPr>
        <w:pStyle w:val="Compact"/>
      </w:pPr>
      <m:oMath>
        <m:r>
          <m:t>6.5</m:t>
        </m:r>
        <m:r>
          <m:rPr>
            <m:sty m:val="p"/>
          </m:rPr>
          <m:t>×</m:t>
        </m:r>
        <m:r>
          <m:t>2.8</m:t>
        </m:r>
      </m:oMath>
      <w:r>
        <w:t xml:space="preserve"> </w:t>
      </w:r>
      <w:r>
        <w:t xml:space="preserve">y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65</m:t>
            </m:r>
            <m:r>
              <m:rPr>
                <m:sty m:val="p"/>
              </m:rPr>
              <m:t>×</m:t>
            </m:r>
            <m:r>
              <m:t>28</m:t>
            </m:r>
          </m:e>
        </m:d>
        <m:r>
          <m:rPr>
            <m:sty m:val="p"/>
          </m:rPr>
          <m:t>÷</m:t>
        </m:r>
        <m:r>
          <m:t>100</m:t>
        </m:r>
      </m:oMath>
    </w:p>
    <w:p>
      <w:pPr>
        <w:numPr>
          <w:ilvl w:val="1"/>
          <w:numId w:val="1002"/>
        </w:numPr>
        <w:pStyle w:val="Compact"/>
      </w:pPr>
      <m:oMath>
        <m:r>
          <m:t>31</m:t>
        </m:r>
        <m:r>
          <m:rPr>
            <m:sty m:val="p"/>
          </m:rPr>
          <m:t>×</m:t>
        </m:r>
        <m:r>
          <m:t>0.44</m:t>
        </m:r>
      </m:oMath>
      <w:r>
        <w:t xml:space="preserve"> </w:t>
      </w:r>
      <w:r>
        <w:t xml:space="preserve">y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31</m:t>
            </m:r>
            <m:r>
              <m:rPr>
                <m:sty m:val="p"/>
              </m:rPr>
              <m:t>×</m:t>
            </m:r>
            <m:r>
              <m:t>44</m:t>
            </m:r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1"/>
        </w:numPr>
        <w:pStyle w:val="Compact"/>
      </w:pPr>
      <w:r>
        <w:t xml:space="preserve">Encuentra el valor de los productos del problema anterior.</w:t>
      </w:r>
    </w:p>
    <w:bookmarkEnd w:id="26"/>
    <w:bookmarkEnd w:id="27"/>
    <w:bookmarkStart w:id="32" w:name="escoge-tu-estrategia"/>
    <w:p>
      <w:pPr>
        <w:pStyle w:val="Heading3"/>
      </w:pPr>
      <w:r>
        <w:t xml:space="preserve">2 Escoge tu estrategia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valor de cada producto.</w:t>
      </w:r>
    </w:p>
    <w:p>
      <w:pPr>
        <w:numPr>
          <w:ilvl w:val="0"/>
          <w:numId w:val="1003"/>
        </w:numPr>
        <w:pStyle w:val="Compact"/>
      </w:pPr>
      <m:oMath>
        <m:r>
          <m:t>7.3</m:t>
        </m:r>
        <m:r>
          <m:rPr>
            <m:sty m:val="p"/>
          </m:rPr>
          <m:t>×</m:t>
        </m:r>
        <m:r>
          <m:t>4.2</m:t>
        </m:r>
      </m:oMath>
    </w:p>
    <w:p>
      <w:pPr>
        <w:numPr>
          <w:ilvl w:val="0"/>
          <w:numId w:val="1003"/>
        </w:numPr>
        <w:pStyle w:val="Compact"/>
      </w:pPr>
      <m:oMath>
        <m:r>
          <m:t>38</m:t>
        </m:r>
        <m:r>
          <m:rPr>
            <m:sty m:val="p"/>
          </m:rPr>
          <m:t>×</m:t>
        </m:r>
        <m:r>
          <m:t>0.55</m:t>
        </m:r>
      </m:oMath>
    </w:p>
    <w:p>
      <w:pPr>
        <w:numPr>
          <w:ilvl w:val="0"/>
          <w:numId w:val="1003"/>
        </w:numPr>
        <w:pStyle w:val="Compact"/>
      </w:pPr>
      <m:oMath>
        <m:r>
          <m:t>285</m:t>
        </m:r>
        <m:r>
          <m:rPr>
            <m:sty m:val="p"/>
          </m:rPr>
          <m:t>×</m:t>
        </m:r>
        <m:r>
          <m:t>0.17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2022-12-15T01:01:19Z</dcterms:created>
  <dcterms:modified xsi:type="dcterms:W3CDTF">2022-12-15T01:01:19Z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gqfVr7EPCfp89an9jcgc/8hZ+hN7hM9pbr7I82dzpY6mo5D23Yfxp7kRCuPcrDCX8bGDlW8OknLrNC2DE3ym0w==</vt:lpwstr>
  </property>
</Properties>
</file>