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applying-area-of-circles"/>
    <w:p>
      <w:pPr>
        <w:pStyle w:val="Heading2"/>
      </w:pPr>
      <w:r>
        <w:t xml:space="preserve">Lesson 16: Applying Area of Circles</w:t>
      </w:r>
    </w:p>
    <w:bookmarkEnd w:id="20"/>
    <w:p>
      <w:pPr>
        <w:pStyle w:val="FirstParagraph"/>
      </w:pPr>
      <w:r>
        <w:t xml:space="preserve">Let’s find the areas of shapes made up of circles.</w:t>
      </w:r>
    </w:p>
    <w:bookmarkStart w:id="24" w:name="still-irrigating-the-field"/>
    <w:p>
      <w:pPr>
        <w:pStyle w:val="Heading3"/>
      </w:pPr>
      <w:r>
        <w:t xml:space="preserve">16.1: Still Irrigating the Field</w:t>
      </w:r>
    </w:p>
    <w:p>
      <w:pPr>
        <w:pStyle w:val="FirstParagraph"/>
      </w:pPr>
      <w:r>
        <w:t xml:space="preserve">The area of this field is about 500,000 m</w:t>
      </w:r>
      <w:r>
        <w:rPr>
          <w:vertAlign w:val="superscript"/>
        </w:rPr>
        <w:t xml:space="preserve">2</w:t>
      </w:r>
      <w:r>
        <w:t xml:space="preserve">. What is the field’s area to the nearest square meter? Assume that the side lengths of the square are exactly 800 m.</w:t>
      </w:r>
    </w:p>
    <w:p>
      <w:pPr>
        <w:pStyle w:val="BodyText"/>
      </w:pPr>
      <w:r>
        <w:drawing>
          <wp:inline>
            <wp:extent cx="5943600" cy="5148227"/>
            <wp:effectExtent b="0" l="0" r="0" t="0"/>
            <wp:docPr descr="A square where the vertical distance is labeled 800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75936.2162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8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502,400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502,640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502,655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502,656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502,857 m</w:t>
      </w:r>
      <w:r>
        <w:rPr>
          <w:vertAlign w:val="superscript"/>
        </w:rPr>
        <w:t xml:space="preserve">2</w:t>
      </w:r>
    </w:p>
    <w:bookmarkEnd w:id="24"/>
    <w:bookmarkStart w:id="32" w:name="comparing-areas-made-of-circles"/>
    <w:p>
      <w:pPr>
        <w:pStyle w:val="Heading3"/>
      </w:pPr>
      <w:r>
        <w:t xml:space="preserve">16.2: Comparing Areas Made of Circles</w:t>
      </w:r>
    </w:p>
    <w:p>
      <w:pPr>
        <w:numPr>
          <w:ilvl w:val="0"/>
          <w:numId w:val="1002"/>
        </w:numPr>
        <w:pStyle w:val="Compact"/>
      </w:pPr>
      <w:r>
        <w:t xml:space="preserve">Each square has a side length of 12 units. Compare the areas of the shaded regions in the 3 figures. Which figure has the largest shaded region?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547446"/>
            <wp:effectExtent b="0" l="0" r="0" t="0"/>
            <wp:docPr descr="Three equal sized figures labeled A B and C." title="" id="26" name="Picture"/>
            <a:graphic>
              <a:graphicData uri="http://schemas.openxmlformats.org/drawingml/2006/picture">
                <pic:pic>
                  <pic:nvPicPr>
                    <pic:cNvPr descr="/app/tmp/embedder-1671075936.23982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547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Each square in Figures D and E has a side length of 1 unit. Compare the area of the two figures. Which figure has more area? How much more?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7736" cy="1571911"/>
            <wp:effectExtent b="0" l="0" r="0" t="0"/>
            <wp:docPr descr="Two figures, labeled D and E." title="" id="29" name="Picture"/>
            <a:graphic>
              <a:graphicData uri="http://schemas.openxmlformats.org/drawingml/2006/picture">
                <pic:pic>
                  <pic:nvPicPr>
                    <pic:cNvPr descr="/app/tmp/embedder-1671075936.291060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736" cy="1571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Which figure has a longer perimeter, Figure D or Figure E? How much longer?</w:t>
      </w:r>
    </w:p>
    <w:bookmarkEnd w:id="31"/>
    <w:bookmarkEnd w:id="32"/>
    <w:bookmarkStart w:id="36" w:name="the-running-track-revisited"/>
    <w:p>
      <w:pPr>
        <w:pStyle w:val="Heading3"/>
      </w:pPr>
      <w:r>
        <w:t xml:space="preserve">16.3: The Running Track Revisited</w:t>
      </w:r>
    </w:p>
    <w:p>
      <w:pPr>
        <w:pStyle w:val="FirstParagraph"/>
      </w:pPr>
      <w:r>
        <w:t xml:space="preserve">The field inside a running track is made up of a rectangle 84.39 m long and 73 m wide, together with a half-circle at each end. The running lanes are 9.76 m wide all the way around.</w:t>
      </w:r>
    </w:p>
    <w:p>
      <w:pPr>
        <w:pStyle w:val="BodyText"/>
      </w:pPr>
      <w:r>
        <w:drawing>
          <wp:inline>
            <wp:extent cx="5943600" cy="3228554"/>
            <wp:effectExtent b="0" l="0" r="0" t="0"/>
            <wp:docPr descr="A picture of a field inside a running track." title="" id="34" name="Picture"/>
            <a:graphic>
              <a:graphicData uri="http://schemas.openxmlformats.org/drawingml/2006/picture">
                <pic:pic>
                  <pic:nvPicPr>
                    <pic:cNvPr descr="/app/tmp/embedder-1671075936.319533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running track that goes around the field? Explain or show your reasoning.</w:t>
      </w:r>
    </w:p>
    <w:bookmarkEnd w:id="36"/>
    <w:bookmarkStart w:id="43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The relationship between</w:t>
      </w:r>
      <w:r>
        <w:t xml:space="preserve"> </w:t>
      </w:r>
      <m:oMath>
        <m:r>
          <m:t>A</m:t>
        </m:r>
      </m:oMath>
      <w:r>
        <w:t xml:space="preserve">, the area of a circle, and</w:t>
      </w:r>
      <w:r>
        <w:t xml:space="preserve"> </w:t>
      </w:r>
      <m:oMath>
        <m:r>
          <m:t>r</m:t>
        </m:r>
      </m:oMath>
      <w:r>
        <w:t xml:space="preserve">, its radius, 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 We can use this to find the area of a circle if we know the radius. For example, if a circle has a radius of 10 cm, then the area is</w:t>
      </w:r>
      <w:r>
        <w:t xml:space="preserve"> </w:t>
      </w:r>
      <m:oMath>
        <m:r>
          <m:t>π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100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  <w:r>
        <w:t xml:space="preserve">. We can also use the formula to find the radius of a circle if we know the area. For example, if a circle has an area of</w:t>
      </w:r>
      <w:r>
        <w:t xml:space="preserve"> </w:t>
      </w:r>
      <m:oMath>
        <m:r>
          <m:t>49</m:t>
        </m:r>
        <m:r>
          <m:t>π</m:t>
        </m:r>
      </m:oMath>
      <w:r>
        <w:t xml:space="preserve"> </w:t>
      </w:r>
      <w:r>
        <w:t xml:space="preserve">m</w:t>
      </w:r>
      <w:r>
        <w:rPr>
          <w:vertAlign w:val="superscript"/>
        </w:rPr>
        <w:t xml:space="preserve">2</w:t>
      </w:r>
      <w:r>
        <w:t xml:space="preserve"> </w:t>
      </w:r>
      <w:r>
        <w:t xml:space="preserve">then its radius is 7 m and its diameter is 14 m.</w:t>
      </w:r>
    </w:p>
    <w:p>
      <w:pPr>
        <w:pStyle w:val="BodyText"/>
      </w:pPr>
      <w:r>
        <w:t xml:space="preserve">Sometimes instead of leaving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in expressions for the area, a numerical approximation can be helpful. For the examples above, a circle of radius 10 cm has area about 314 cm</w:t>
      </w:r>
      <w:r>
        <w:rPr>
          <w:vertAlign w:val="superscript"/>
        </w:rPr>
        <w:t xml:space="preserve">2</w:t>
      </w:r>
      <w:r>
        <w:t xml:space="preserve">. In a similar way, a circle with area 154 m</w:t>
      </w:r>
      <w:r>
        <w:rPr>
          <w:vertAlign w:val="superscript"/>
        </w:rPr>
        <w:t xml:space="preserve">2</w:t>
      </w:r>
      <w:r>
        <w:t xml:space="preserve"> </w:t>
      </w:r>
      <w:r>
        <w:t xml:space="preserve">has radius about 7 m.</w:t>
      </w:r>
    </w:p>
    <w:p>
      <w:pPr>
        <w:pStyle w:val="BodyText"/>
      </w:pPr>
      <w:r>
        <w:t xml:space="preserve">We can also figure out the area of a fraction of a circle. For example, the figure shows a circle divided into 3 pieces of equal area. The shaded part has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2281412" cy="2281412"/>
            <wp:effectExtent b="0" l="0" r="0" t="0"/>
            <wp:docPr descr="A stained glass window composed of six rectangular panels of equal size. " title="" id="38" name="Picture"/>
            <a:graphic>
              <a:graphicData uri="http://schemas.openxmlformats.org/drawingml/2006/picture">
                <pic:pic>
                  <pic:nvPicPr>
                    <pic:cNvPr descr="/app/tmp/embedder-1671075936.34233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412" cy="22814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2022-12-15T03:45:37Z</dcterms:created>
  <dcterms:modified xsi:type="dcterms:W3CDTF">2022-12-15T03:45:37Z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pLkq5meHgqDXlGU5Pp7IS5uq3gBW3yQAtAzUKALWO/9H99ChC6QNdN8Hz7TvmEmOp5qWrAtGXNehEBLPlbttVw==</vt:lpwstr>
  </property>
</Properties>
</file>