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 circle with a 12-inch diameter is folded in half and then folded in half again. What is the area of the resulting shape?</w:t>
      </w:r>
    </w:p>
    <w:p>
      <w:pPr>
        <w:numPr>
          <w:ilvl w:val="0"/>
          <w:numId w:val="1001"/>
        </w:numPr>
      </w:pPr>
      <w:r>
        <w:t xml:space="preserve">Find the area of the shaded region.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4470" cy="3256976"/>
            <wp:effectExtent b="0" l="0" r="0" t="0"/>
            <wp:docPr descr="A shaded rectangle with three unshaded circles stacked one above the other inside th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75976.904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470" cy="3256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face of a clock has a circumference of 63 in. What is the area of the face of the clock?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Which of these pairs of quantities are proportional to each other? For the quantities that are proportional, what is the constant of proportionality?</w:t>
      </w:r>
    </w:p>
    <w:p>
      <w:pPr>
        <w:numPr>
          <w:ilvl w:val="1"/>
          <w:numId w:val="1002"/>
        </w:numPr>
        <w:pStyle w:val="Compact"/>
      </w:pPr>
      <w:r>
        <w:t xml:space="preserve">Radius and diameter of a circle</w:t>
      </w:r>
    </w:p>
    <w:p>
      <w:pPr>
        <w:numPr>
          <w:ilvl w:val="1"/>
          <w:numId w:val="1002"/>
        </w:numPr>
        <w:pStyle w:val="Compact"/>
      </w:pPr>
      <w:r>
        <w:t xml:space="preserve">Radius and circumference of a circle</w:t>
      </w:r>
    </w:p>
    <w:p>
      <w:pPr>
        <w:numPr>
          <w:ilvl w:val="1"/>
          <w:numId w:val="1002"/>
        </w:numPr>
        <w:pStyle w:val="Compact"/>
      </w:pPr>
      <w:r>
        <w:t xml:space="preserve">Radius and area of a circle</w:t>
      </w:r>
    </w:p>
    <w:p>
      <w:pPr>
        <w:numPr>
          <w:ilvl w:val="1"/>
          <w:numId w:val="1002"/>
        </w:numPr>
        <w:pStyle w:val="Compact"/>
      </w:pPr>
      <w:r>
        <w:t xml:space="preserve">Diameter and circumference of a circle</w:t>
      </w:r>
    </w:p>
    <w:p>
      <w:pPr>
        <w:numPr>
          <w:ilvl w:val="1"/>
          <w:numId w:val="1002"/>
        </w:numPr>
        <w:pStyle w:val="Compact"/>
      </w:pPr>
      <w:r>
        <w:t xml:space="preserve">Diameter and area of a circle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Find the area of this shape in two different ways.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43793" cy="2807422"/>
            <wp:effectExtent b="0" l="0" r="0" t="0"/>
            <wp:docPr descr="An odd 6-sided shape with some sides labeled. Starting at the top and moving clockwise, 1 m, 4 m, 3 m, unknown, unknown, 2 m." title="" id="25" name="Picture"/>
            <a:graphic>
              <a:graphicData uri="http://schemas.openxmlformats.org/drawingml/2006/picture">
                <pic:pic>
                  <pic:nvPicPr>
                    <pic:cNvPr descr="/app/tmp/embedder-1671075976.968933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28074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Elena and Jada both read at a constant rate, but Elena reads more slowly. For every 4 pages that Elena can read, Jada can read 5.</w:t>
      </w:r>
    </w:p>
    <w:p>
      <w:pPr>
        <w:numPr>
          <w:ilvl w:val="1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pages read by Elena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pages read by Jada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e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j</m:t>
              </m:r>
            </m:oMath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Here is an equation for the table: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1.25</m:t>
        </m:r>
        <m:r>
          <m:t>e</m:t>
        </m:r>
      </m:oMath>
      <w:r>
        <w:t xml:space="preserve">. What does the 1.25 mean?</w:t>
      </w:r>
    </w:p>
    <w:p>
      <w:pPr>
        <w:numPr>
          <w:ilvl w:val="1"/>
          <w:numId w:val="1003"/>
        </w:numPr>
        <w:pStyle w:val="Compact"/>
      </w:pPr>
      <w:r>
        <w:t xml:space="preserve">Write an equation for this relationship that starts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rPr>
            <m:nor/>
            <m:sty m:val="p"/>
          </m:rPr>
          <m:t>...</m:t>
        </m:r>
      </m:oMath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2022-12-15T03:46:17Z</dcterms:created>
  <dcterms:modified xsi:type="dcterms:W3CDTF">2022-12-15T03:46:17Z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LWIXVUmFkLh6cX8cWAGunu0H1I9MhIg0fWkG+rajhwTOLO0SJaYfbHLi1ZGJBy9b0TecIxEd8ONodcAdIc7RrA==</vt:lpwstr>
  </property>
</Properties>
</file>