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A population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of migrating butterflies satisfies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w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number of weeks since they began their migration.</w:t>
      </w:r>
    </w:p>
    <w:p>
      <w:pPr>
        <w:numPr>
          <w:ilvl w:val="1"/>
          <w:numId w:val="1002"/>
        </w:numPr>
      </w:pPr>
      <w:r>
        <w:t xml:space="preserve">Complete the table with the population after different numbers of weeks.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w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0  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1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2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3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4     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p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</w:pPr>
      <w:r>
        <w:t xml:space="preserve">Graph the butterfly population.</w:t>
      </w:r>
    </w:p>
    <w:p>
      <w:pPr>
        <w:numPr>
          <w:ilvl w:val="1"/>
          <w:numId w:val="1000"/>
        </w:numPr>
      </w:pPr>
      <w:r>
        <w:t xml:space="preserve">Think carefully about how to choose a scale for the axes.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601595" cy="2591003"/>
            <wp:effectExtent b="0" l="0" r="0" t="0"/>
            <wp:docPr descr="Blank first quadrant coordinate plane with grid, with origin labeled “O”. The axes are not labeled. There are 6 evenly-spaced vertical and 10 evenly-spaced horizontal grid lines.  " title="" id="22" name="Picture"/>
            <a:graphic>
              <a:graphicData uri="http://schemas.openxmlformats.org/drawingml/2006/picture">
                <pic:pic>
                  <pic:nvPicPr>
                    <pic:cNvPr descr="/app/tmp/embedder-1673293963.8355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2591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​​​​​</w:t>
      </w:r>
    </w:p>
    <w:p>
      <w:pPr>
        <w:numPr>
          <w:ilvl w:val="1"/>
          <w:numId w:val="1002"/>
        </w:numPr>
        <w:pStyle w:val="Compact"/>
      </w:pPr>
      <w:r>
        <w:t xml:space="preserve">What is the vertical intercept of the graph? What does it tell you about the butterfly population?</w:t>
      </w:r>
    </w:p>
    <w:p>
      <w:pPr>
        <w:numPr>
          <w:ilvl w:val="1"/>
          <w:numId w:val="1002"/>
        </w:numPr>
        <w:pStyle w:val="Compact"/>
      </w:pPr>
      <w:r>
        <w:t xml:space="preserve">About when does the butterfly population reach 50,000?</w:t>
      </w:r>
    </w:p>
    <w:p>
      <w:pPr>
        <w:numPr>
          <w:ilvl w:val="0"/>
          <w:numId w:val="1001"/>
        </w:numPr>
      </w:pPr>
      <w:r>
        <w:t xml:space="preserve">The graph shows the amount of a chemical in a water sample. It is decreasing exponentially.</w:t>
      </w:r>
    </w:p>
    <w:p>
      <w:pPr>
        <w:numPr>
          <w:ilvl w:val="0"/>
          <w:numId w:val="1000"/>
        </w:numPr>
      </w:pPr>
      <w:r>
        <w:t xml:space="preserve">Find the coordinates of the points labeled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. Explain your reasoning.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65094" cy="2261108"/>
            <wp:effectExtent b="0" l="0" r="0" t="0"/>
            <wp:docPr descr="Graph of function on a grid." title="" id="25" name="Picture"/>
            <a:graphic>
              <a:graphicData uri="http://schemas.openxmlformats.org/drawingml/2006/picture">
                <pic:pic>
                  <pic:nvPicPr>
                    <pic:cNvPr descr="/app/tmp/embedder-1673293964.15293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94" cy="2261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graph shows the amount of a chemical in a water sample at different times after it was first measured.</w:t>
      </w:r>
    </w:p>
    <w:p>
      <w:pPr>
        <w:numPr>
          <w:ilvl w:val="0"/>
          <w:numId w:val="1000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65132" cy="1803920"/>
            <wp:effectExtent b="0" l="0" r="0" t="0"/>
            <wp:docPr descr="Graph of function on grid." title="" id="28" name="Picture"/>
            <a:graphic>
              <a:graphicData uri="http://schemas.openxmlformats.org/drawingml/2006/picture">
                <pic:pic>
                  <pic:nvPicPr>
                    <pic:cNvPr descr="/app/tmp/embedder-1673293964.25607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32" cy="1803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The amount of the chemical in the water sample is decreasing exponentially.</w:t>
      </w:r>
    </w:p>
    <w:p>
      <w:pPr>
        <w:numPr>
          <w:ilvl w:val="1"/>
          <w:numId w:val="1003"/>
        </w:numPr>
      </w:pPr>
      <w:r>
        <w:t xml:space="preserve">The amount of the chemical in the water sample is not decreasing exponentially.</w:t>
      </w:r>
    </w:p>
    <w:p>
      <w:pPr>
        <w:numPr>
          <w:ilvl w:val="1"/>
          <w:numId w:val="1003"/>
        </w:numPr>
      </w:pPr>
      <w:r>
        <w:t xml:space="preserve">It is not possible to tell for certain whether or not the amount of the chemical is decreasing exponentially.</w:t>
      </w:r>
    </w:p>
    <w:p>
      <w:pPr>
        <w:numPr>
          <w:ilvl w:val="1"/>
          <w:numId w:val="1003"/>
        </w:numPr>
      </w:pPr>
      <w:r>
        <w:t xml:space="preserve">When it was first measured, there were 2,000 mg of the chemical in the water sample.</w:t>
      </w:r>
    </w:p>
    <w:p>
      <w:pPr>
        <w:numPr>
          <w:ilvl w:val="1"/>
          <w:numId w:val="1003"/>
        </w:numPr>
      </w:pPr>
      <w:r>
        <w:t xml:space="preserve">After 4 hours, there were 100 mg of the chemical in the water.</w:t>
      </w:r>
    </w:p>
    <w:p>
      <w:pPr>
        <w:numPr>
          <w:ilvl w:val="0"/>
          <w:numId w:val="1001"/>
        </w:numPr>
      </w:pPr>
      <w:r>
        <w:t xml:space="preserve">The graph shows the amount of a chemical in a patient's body at different times measured in hours since the levels were first checked.</w:t>
      </w:r>
    </w:p>
    <w:p>
      <w:pPr>
        <w:numPr>
          <w:ilvl w:val="0"/>
          <w:numId w:val="1000"/>
        </w:numPr>
      </w:pPr>
      <w:r>
        <w:t xml:space="preserve">Could the amount of this chemical in the patient be decaying exponentially?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65094" cy="2261108"/>
            <wp:effectExtent b="0" l="0" r="0" t="0"/>
            <wp:docPr descr="Graph of a function on grid." title="" id="31" name="Picture"/>
            <a:graphic>
              <a:graphicData uri="http://schemas.openxmlformats.org/drawingml/2006/picture">
                <pic:pic>
                  <pic:nvPicPr>
                    <pic:cNvPr descr="/app/tmp/embedder-1673293964.33113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94" cy="2261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height of a plant in mm is 7. It doubles each week.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represent the height of the plant, in mm, after 4 weeks.</w:t>
      </w:r>
    </w:p>
    <w:p>
      <w:pPr>
        <w:numPr>
          <w:ilvl w:val="1"/>
          <w:numId w:val="1004"/>
        </w:numPr>
      </w:pPr>
      <m:oMath>
        <m:r>
          <m:t>7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7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4"/>
        </w:numPr>
      </w:pPr>
      <m:oMath>
        <m:r>
          <m:t>2</m:t>
        </m:r>
        <m:r>
          <m:rPr>
            <m:sty m:val="p"/>
          </m:rPr>
          <m:t>+</m:t>
        </m:r>
        <m:sSup>
          <m:e>
            <m:r>
              <m:t>7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4"/>
        </w:numPr>
      </w:pPr>
      <m:oMath>
        <m:r>
          <m:t>7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7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The number of people who have read a new book is 300 at the beginning of January. The number of people who have read the book doubles each month.</w:t>
      </w:r>
    </w:p>
    <w:p>
      <w:pPr>
        <w:numPr>
          <w:ilvl w:val="1"/>
          <w:numId w:val="1005"/>
        </w:numPr>
      </w:pPr>
      <w:r>
        <w:t xml:space="preserve">Use this information to 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months</w:t>
            </w:r>
            <w:r>
              <w:br/>
            </w:r>
            <w:r>
              <w:t xml:space="preserve">since January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people who</w:t>
            </w:r>
            <w:r>
              <w:br/>
            </w:r>
            <w:r>
              <w:t xml:space="preserve">have read the book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What do you notice about the difference in the number of people who have read the book from month to month?</w:t>
      </w:r>
    </w:p>
    <w:p>
      <w:pPr>
        <w:numPr>
          <w:ilvl w:val="1"/>
          <w:numId w:val="1005"/>
        </w:numPr>
        <w:pStyle w:val="Compact"/>
      </w:pPr>
      <w:r>
        <w:t xml:space="preserve">What do you notice about the factor by which the number of people changes each month?</w:t>
      </w:r>
    </w:p>
    <w:p>
      <w:pPr>
        <w:numPr>
          <w:ilvl w:val="1"/>
          <w:numId w:val="1005"/>
        </w:numPr>
        <w:pStyle w:val="Compact"/>
      </w:pPr>
      <w:r>
        <w:t xml:space="preserve">At the beginning of a month,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people have read the book. How many people will have read the book at the beginning of the next month?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Solve each system of equations.</w:t>
      </w:r>
    </w:p>
    <w:p>
      <w:pPr>
        <w:numPr>
          <w:ilvl w:val="1"/>
          <w:numId w:val="1006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</m:m>
          </m:e>
        </m:d>
      </m:oMath>
    </w:p>
    <w:p>
      <w:pPr>
        <w:numPr>
          <w:ilvl w:val="1"/>
          <w:numId w:val="1006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13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2023-01-09T19:52:48Z</dcterms:created>
  <dcterms:modified xsi:type="dcterms:W3CDTF">2023-01-09T19:52:48Z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ZrQJGvi742UjhUVJSo0auHuWY04P+XHx3FY5q1alfa5QDqnt+C/D7Y3vtJ07CRw3IC0yYu4DNlX+iWdJ6xVFWA==</vt:lpwstr>
  </property>
</Properties>
</file>