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47.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4596a2c390857759225ab74d109b41080784704"/>
    <w:p>
      <w:pPr>
        <w:pStyle w:val="Heading1"/>
      </w:pPr>
      <w:r>
        <w:t xml:space="preserve">Lesson 13: Usemos gráficas de barras para comparar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problems with an unknown difference within 20.</w:t>
      </w:r>
    </w:p>
    <w:p>
      <w:pPr>
        <w:numPr>
          <w:ilvl w:val="0"/>
          <w:numId w:val="1001"/>
        </w:numPr>
        <w:pStyle w:val="Compact"/>
      </w:pPr>
      <w:r>
        <w:t xml:space="preserve">Write equations to represent Compare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Usemos gráficas de barras para resolver problemas de comparación.</w:t>
      </w:r>
    </w:p>
    <w:bookmarkEnd w:id="25"/>
    <w:bookmarkStart w:id="26" w:name="lesson-purpose"/>
    <w:p>
      <w:pPr>
        <w:pStyle w:val="Heading3"/>
      </w:pPr>
      <w:r>
        <w:t xml:space="preserve">Lesson Purpose</w:t>
      </w:r>
    </w:p>
    <w:p>
      <w:pPr>
        <w:pStyle w:val="FirstParagraph"/>
      </w:pPr>
      <w:r>
        <w:t xml:space="preserve">The purpose of this lesson is for students to make sense of and solve Compare problems using the structure of a bar graph and equations.</w:t>
      </w:r>
    </w:p>
    <w:p>
      <w:pPr>
        <w:pStyle w:val="BodyText"/>
      </w:pPr>
      <w:r>
        <w:t xml:space="preserve">In grade 1, students use the relationship between addition and subtraction to solve and represent Compare problems. They create diagrams and write equations to represent how they think about the quantities within the Compare problems. In this lesson, students interpret bar graphs and use their visual structure to compare quantities. They write equations to represent comparisons and connect these equations to the structure of the bar graph (MP2). In upcoming lessons, students will use bar graphs to make sense of tape diagrams that represent Compare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41" w:name="teacher-reflection-question"/>
    <w:p>
      <w:pPr>
        <w:pStyle w:val="Heading3"/>
      </w:pPr>
      <w:r>
        <w:t xml:space="preserve">Teacher Reflection Question</w:t>
      </w:r>
    </w:p>
    <w:p>
      <w:pPr>
        <w:pStyle w:val="FirstParagraph"/>
      </w:pPr>
      <w:r>
        <w:t xml:space="preserve">In future lessons, students will make sense of tape diagrams to represent Compare problems.</w:t>
      </w:r>
    </w:p>
    <w:p>
      <w:pPr>
        <w:pStyle w:val="BodyText"/>
      </w:pPr>
      <w:r>
        <w:drawing>
          <wp:inline>
            <wp:extent cx="2971800" cy="1554492"/>
            <wp:effectExtent b="0" l="0" r="0" t="0"/>
            <wp:docPr descr="Diagram." title="" id="39" name="Picture"/>
            <a:graphic>
              <a:graphicData uri="http://schemas.openxmlformats.org/drawingml/2006/picture">
                <pic:pic>
                  <pic:nvPicPr>
                    <pic:cNvPr descr="/app/tmp/embedder-1671042687.9625058.png" id="40" name="Picture"/>
                    <pic:cNvPicPr>
                      <a:picLocks noChangeArrowheads="1" noChangeAspect="1"/>
                    </pic:cNvPicPr>
                  </pic:nvPicPr>
                  <pic:blipFill>
                    <a:blip r:embed="rId38"/>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How does the work with the bar graphs today help build students’ understanding of this more abstract diagram?</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Ausencias en el segundo grado</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6"/>
    <w:bookmarkStart w:id="50" w:name="student-facing-task-statement"/>
    <w:p>
      <w:pPr>
        <w:pStyle w:val="Heading3"/>
      </w:pPr>
      <w:r>
        <w:t xml:space="preserve">Student-facing Task Statement</w:t>
      </w:r>
    </w:p>
    <w:p>
      <w:pPr>
        <w:pStyle w:val="FirstParagraph"/>
      </w:pPr>
      <w:r>
        <w:t xml:space="preserve">La escuela recolectó datos sobre la asistencia para ver cuántos estudiantes de segundo grado estuvieron ausentes cada mes desde septiembre hasta diciembre. Los datos se muestran en esta gráfica de barras.</w:t>
      </w:r>
    </w:p>
    <w:p>
      <w:pPr>
        <w:pStyle w:val="BodyText"/>
      </w:pPr>
      <w:r>
        <w:drawing>
          <wp:inline>
            <wp:extent cx="4927422" cy="3129407"/>
            <wp:effectExtent b="0" l="0" r="0" t="0"/>
            <wp:docPr descr="Horizontal bar graph. Second Grade Absences. Horizontal axis from 0 to 18 by 1s. Vertical axis labeled December, November, October, September. Length of bar: December, 16. November, 17. October, 8. September, 5." title="" id="48" name="Picture"/>
            <a:graphic>
              <a:graphicData uri="http://schemas.openxmlformats.org/drawingml/2006/picture">
                <pic:pic>
                  <pic:nvPicPr>
                    <pic:cNvPr descr="/app/tmp/embedder-1671042688.0262377.png" id="49" name="Picture"/>
                    <pic:cNvPicPr>
                      <a:picLocks noChangeArrowheads="1" noChangeAspect="1"/>
                    </pic:cNvPicPr>
                  </pic:nvPicPr>
                  <pic:blipFill>
                    <a:blip r:embed="rId47"/>
                    <a:stretch>
                      <a:fillRect/>
                    </a:stretch>
                  </pic:blipFill>
                  <pic:spPr bwMode="auto">
                    <a:xfrm>
                      <a:off x="0" y="0"/>
                      <a:ext cx="4927422" cy="3129407"/>
                    </a:xfrm>
                    <a:prstGeom prst="rect">
                      <a:avLst/>
                    </a:prstGeom>
                    <a:noFill/>
                    <a:ln w="9525">
                      <a:noFill/>
                      <a:headEnd/>
                      <a:tailEnd/>
                    </a:ln>
                  </pic:spPr>
                </pic:pic>
              </a:graphicData>
            </a:graphic>
          </wp:inline>
        </w:drawing>
      </w:r>
    </w:p>
    <w:p>
      <w:pPr>
        <w:numPr>
          <w:ilvl w:val="0"/>
          <w:numId w:val="1005"/>
        </w:numPr>
      </w:pPr>
      <w:r>
        <w:t xml:space="preserve">¿Cuántos estudiantes menos estuvieron ausentes en octubre que en noviembre? Muestra cómo pensaste. Usa dibujos, números o palabras.</w:t>
      </w:r>
    </w:p>
    <w:p>
      <w:pPr>
        <w:numPr>
          <w:ilvl w:val="0"/>
          <w:numId w:val="1005"/>
        </w:numPr>
        <w:pStyle w:val="Compact"/>
      </w:pPr>
      <w:r>
        <w:t xml:space="preserve">Escribe una ecuación para mostrar cómo encontraste la diferencia. ¿Puedes escribir otra ecuación que muestre cómo encontrar la diferencia?</w:t>
      </w:r>
    </w:p>
    <w:bookmarkEnd w:id="50"/>
    <w:bookmarkStart w:id="51" w:name="student-responses"/>
    <w:p>
      <w:pPr>
        <w:pStyle w:val="Heading3"/>
      </w:pPr>
      <w:r>
        <w:t xml:space="preserve">Student Responses</w:t>
      </w:r>
    </w:p>
    <w:p>
      <w:pPr>
        <w:numPr>
          <w:ilvl w:val="0"/>
          <w:numId w:val="1006"/>
        </w:numPr>
        <w:pStyle w:val="Compact"/>
      </w:pPr>
      <w:r>
        <w:t xml:space="preserve">9 fewer students were absent in October than November. Sample responses:</w:t>
      </w:r>
    </w:p>
    <w:p>
      <w:pPr>
        <w:numPr>
          <w:ilvl w:val="1"/>
          <w:numId w:val="1007"/>
        </w:numPr>
        <w:pStyle w:val="Compact"/>
      </w:pPr>
      <w:r>
        <w:t xml:space="preserve">First break apart 8 into 7 and 1. Then subtract</w:t>
      </w:r>
      <w:r>
        <w:t xml:space="preserve"> </w:t>
      </w:r>
      <m:oMath>
        <m:r>
          <m:t>17</m:t>
        </m:r>
        <m:r>
          <m:rPr>
            <m:sty m:val="p"/>
          </m:rPr>
          <m:t>−</m:t>
        </m:r>
        <m:r>
          <m:t>7</m:t>
        </m:r>
        <m:r>
          <m:rPr>
            <m:sty m:val="p"/>
          </m:rPr>
          <m:t>=</m:t>
        </m:r>
        <m:r>
          <m:t>10</m:t>
        </m:r>
      </m:oMath>
      <w:r>
        <w:t xml:space="preserve"> </w:t>
      </w:r>
      <w:r>
        <w:t xml:space="preserve">and</w:t>
      </w:r>
      <w:r>
        <w:t xml:space="preserve"> </w:t>
      </w:r>
      <m:oMath>
        <m:r>
          <m:t>10</m:t>
        </m:r>
        <m:r>
          <m:rPr>
            <m:sty m:val="p"/>
          </m:rPr>
          <m:t>−</m:t>
        </m:r>
        <m:r>
          <m:t>1</m:t>
        </m:r>
        <m:r>
          <m:rPr>
            <m:sty m:val="p"/>
          </m:rPr>
          <m:t>=</m:t>
        </m:r>
        <m:r>
          <m:t>9</m:t>
        </m:r>
      </m:oMath>
      <w:r>
        <w:t xml:space="preserve">.</w:t>
      </w:r>
    </w:p>
    <w:p>
      <w:pPr>
        <w:numPr>
          <w:ilvl w:val="1"/>
          <w:numId w:val="1007"/>
        </w:numPr>
        <w:pStyle w:val="Compact"/>
      </w:pPr>
      <w:r>
        <w:t xml:space="preserve">Student shows counting on from 8 to 17 and labeling 9 fewer students.</w:t>
      </w:r>
    </w:p>
    <w:p>
      <w:pPr>
        <w:numPr>
          <w:ilvl w:val="0"/>
          <w:numId w:val="1006"/>
        </w:numPr>
        <w:pStyle w:val="Compact"/>
      </w:pPr>
      <w:r>
        <w:t xml:space="preserve">Sample responses:</w:t>
      </w:r>
    </w:p>
    <w:p>
      <w:pPr>
        <w:numPr>
          <w:ilvl w:val="1"/>
          <w:numId w:val="1008"/>
        </w:numPr>
        <w:pStyle w:val="Compact"/>
      </w:pPr>
      <m:oMath>
        <m:r>
          <m:t>17</m:t>
        </m:r>
        <m:r>
          <m:rPr>
            <m:sty m:val="p"/>
          </m:rPr>
          <m:t>−</m:t>
        </m:r>
        <m:r>
          <m:t>8</m:t>
        </m:r>
        <m:r>
          <m:rPr>
            <m:sty m:val="p"/>
          </m:rPr>
          <m:t>=</m:t>
        </m:r>
        <m:r>
          <m:t>9</m:t>
        </m:r>
      </m:oMath>
    </w:p>
    <w:p>
      <w:pPr>
        <w:numPr>
          <w:ilvl w:val="1"/>
          <w:numId w:val="1008"/>
        </w:numPr>
        <w:pStyle w:val="Compact"/>
      </w:pPr>
      <m:oMath>
        <m:r>
          <m:t>8</m:t>
        </m:r>
        <m:r>
          <m:rPr>
            <m:sty m:val="p"/>
          </m:rPr>
          <m:t>+</m:t>
        </m:r>
        <m:r>
          <m:t>9</m:t>
        </m:r>
        <m:r>
          <m:rPr>
            <m:sty m:val="p"/>
          </m:rPr>
          <m:t>=</m:t>
        </m:r>
        <m:r>
          <m:t>17</m:t>
        </m:r>
      </m:oMath>
    </w:p>
    <w:p>
      <w:pPr>
        <w:numPr>
          <w:ilvl w:val="1"/>
          <w:numId w:val="1008"/>
        </w:numPr>
        <w:pStyle w:val="Compact"/>
      </w:pPr>
      <m:oMath>
        <m:r>
          <m:t>8</m:t>
        </m:r>
        <m:r>
          <m:rPr>
            <m:sty m:val="p"/>
          </m:rPr>
          <m:t>+</m:t>
        </m:r>
        <m:r>
          <m:rPr>
            <m:sty m:val="p"/>
          </m:rPr>
          <m:t>?</m:t>
        </m:r>
        <m:r>
          <m:rPr>
            <m:sty m:val="p"/>
          </m:rPr>
          <m:t>=</m:t>
        </m:r>
        <m:r>
          <m:t>17</m:t>
        </m:r>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2022-12-14T18:31:28Z</dcterms:created>
  <dcterms:modified xsi:type="dcterms:W3CDTF">2022-12-14T18:31:28Z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7O4W+7eIPM1acpt9PtJHJhhcIe9TgLdzAQi8H31v9T7I6lOi2wDEkJ+WOGNvtmtOIbRYaUcK6miEgllvCWD2Yw==</vt:lpwstr>
  </property>
</Properties>
</file>