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bdd0066497df163187e76ae910a4a957ec556d6"/>
    <w:p>
      <w:pPr>
        <w:pStyle w:val="Heading1"/>
      </w:pPr>
      <w:r>
        <w:t xml:space="preserve">Lesson 2: Formemos y separemos diseños con fichas geométricas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numbers up to 9.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Formemos y separemos diseños hechos con fichas geométricas.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compose and decompose numbers up to 9 in more than 1 way.</w:t>
      </w:r>
    </w:p>
    <w:p>
      <w:pPr>
        <w:pStyle w:val="BodyText"/>
      </w:pPr>
      <w:r>
        <w:t xml:space="preserve">In a previous unit, students made designs with pattern blocks and counted how many of each pattern block they used. In this lesson, students make and share a design with the same total number of pattern blocks but different numbers of individual pattern blocks.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Crayons: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Pattern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who has been sharing their ideas in class lately. Make a note of students whose ideas have not been shared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5, punto de chequeo de la sección A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Compose and decompose numbers up to 9 in more than 1 way.</w:t>
      </w:r>
    </w:p>
    <w:p>
      <w:pPr>
        <w:numPr>
          <w:ilvl w:val="0"/>
          <w:numId w:val="1006"/>
        </w:numPr>
        <w:pStyle w:val="Compact"/>
      </w:pPr>
      <w:r>
        <w:t xml:space="preserve">Represent decompositions with objects, drawings, and expressions.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2022-12-14T22:41:50Z</dcterms:created>
  <dcterms:modified xsi:type="dcterms:W3CDTF">2022-12-14T22:41:50Z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9gg6POpcMnVOrMiSY8Ad1UUvM/k6s13KFEDpK64ESwfSDH9lhtTKKItIa4wypDG9fMdKfy45ANGRygxb2gtIWg==</vt:lpwstr>
  </property>
</Properties>
</file>