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96475bbf9444948b29138eeec6f0d484a8c8f6"/>
    <w:p>
      <w:pPr>
        <w:pStyle w:val="Heading2"/>
      </w:pPr>
      <w:r>
        <w:t xml:space="preserve">Lesson 1: Accessing Areas and Pondering Perimeters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rectangles.</w:t>
      </w:r>
    </w:p>
    <w:bookmarkStart w:id="33" w:name="which-one-doesnt-belong-quadrilaterals"/>
    <w:p>
      <w:pPr>
        <w:pStyle w:val="Heading3"/>
      </w:pPr>
      <w:r>
        <w:t xml:space="preserve">1.1: Which One Doesn’t Belong: Quadrilaterals</w:t>
      </w:r>
    </w:p>
    <w:p>
      <w:pPr>
        <w:pStyle w:val="FirstParagraph"/>
      </w:pPr>
      <w:r>
        <w:t xml:space="preserve">Which one doesn’t belong? 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920239" cy="990600"/>
            <wp:effectExtent b="0" l="0" r="0" t="0"/>
            <wp:docPr descr="Trapezoid. Top left and bottom left angles = 90 degrees. Bases = 18 and 9 units. Perpendicular Height = 6 units. " title="" id="22" name="Picture"/>
            <a:graphic>
              <a:graphicData uri="http://schemas.openxmlformats.org/drawingml/2006/picture">
                <pic:pic>
                  <pic:nvPicPr>
                    <pic:cNvPr descr="/app/tmp/embedder-1671004762.31679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920239" cy="965835"/>
            <wp:effectExtent b="0" l="0" r="0" t="0"/>
            <wp:docPr descr="Rectangle. Length = 10 units. Width = 8 units." title="" id="25" name="Picture"/>
            <a:graphic>
              <a:graphicData uri="http://schemas.openxmlformats.org/drawingml/2006/picture">
                <pic:pic>
                  <pic:nvPicPr>
                    <pic:cNvPr descr="/app/tmp/embedder-1671004762.378090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920239" cy="1101789"/>
            <wp:effectExtent b="0" l="0" r="0" t="0"/>
            <wp:docPr descr="A square with side length 9." title="" id="28" name="Picture"/>
            <a:graphic>
              <a:graphicData uri="http://schemas.openxmlformats.org/drawingml/2006/picture">
                <pic:pic>
                  <pic:nvPicPr>
                    <pic:cNvPr descr="/app/tmp/embedder-1671004762.43910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01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920239" cy="1101789"/>
            <wp:effectExtent b="0" l="0" r="0" t="0"/>
            <wp:docPr descr="Parallelogram. Base 9 units, height 9 units." title="" id="31" name="Picture"/>
            <a:graphic>
              <a:graphicData uri="http://schemas.openxmlformats.org/drawingml/2006/picture">
                <pic:pic>
                  <pic:nvPicPr>
                    <pic:cNvPr descr="/app/tmp/embedder-1671004762.51637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01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Start w:id="37" w:name="inspect-some-rectangles"/>
    <w:p>
      <w:pPr>
        <w:pStyle w:val="Heading3"/>
      </w:pPr>
      <w:r>
        <w:t xml:space="preserve">1.2: Inspect Some Rectangles</w:t>
      </w:r>
    </w:p>
    <w:p>
      <w:pPr>
        <w:pStyle w:val="FirstParagraph"/>
      </w:pPr>
      <w:r>
        <w:t xml:space="preserve">Here are some rectangles.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3 rectangles A, B, C. Rectangle A, side lengths 2, 8. Rectangle B, side lengths 4, 6. Rectangle C, side lengths 1, 9." title="" id="35" name="Picture"/>
            <a:graphic>
              <a:graphicData uri="http://schemas.openxmlformats.org/drawingml/2006/picture">
                <pic:pic>
                  <pic:nvPicPr>
                    <pic:cNvPr descr="/app/tmp/embedder-1671004762.58903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Which rectangle has the greatest perimeter?</w:t>
      </w:r>
    </w:p>
    <w:p>
      <w:pPr>
        <w:numPr>
          <w:ilvl w:val="0"/>
          <w:numId w:val="1002"/>
        </w:numPr>
        <w:pStyle w:val="Compact"/>
      </w:pPr>
      <w:r>
        <w:t xml:space="preserve">Which rectangle has the greatest area?</w:t>
      </w:r>
    </w:p>
    <w:p>
      <w:pPr>
        <w:numPr>
          <w:ilvl w:val="0"/>
          <w:numId w:val="1002"/>
        </w:numPr>
        <w:pStyle w:val="Compact"/>
      </w:pPr>
      <w:r>
        <w:t xml:space="preserve">Find a rectangle with the same perimeter, but an even greater area than the previous answer.</w:t>
      </w:r>
    </w:p>
    <w:p>
      <w:pPr>
        <w:numPr>
          <w:ilvl w:val="0"/>
          <w:numId w:val="1002"/>
        </w:numPr>
        <w:pStyle w:val="Compact"/>
      </w:pPr>
      <w:r>
        <w:t xml:space="preserve">For the remaining questions, tables are provided to organize your work. Rectangle D has a perimeter of 32 units.</w:t>
      </w:r>
    </w:p>
    <w:p>
      <w:pPr>
        <w:numPr>
          <w:ilvl w:val="1"/>
          <w:numId w:val="1003"/>
        </w:numPr>
        <w:pStyle w:val="Compact"/>
      </w:pPr>
      <w:r>
        <w:t xml:space="preserve">Find the side lengths of three different possible rectangles that have this perimeter.</w:t>
      </w:r>
    </w:p>
    <w:p>
      <w:pPr>
        <w:numPr>
          <w:ilvl w:val="1"/>
          <w:numId w:val="1003"/>
        </w:numPr>
        <w:pStyle w:val="Compact"/>
      </w:pPr>
      <w:r>
        <w:t xml:space="preserve">Find a pair of side lengths for rectangle D that give the greatest area in square units.</w:t>
      </w:r>
    </w:p>
    <w:p>
      <w:pPr>
        <w:numPr>
          <w:ilvl w:val="1"/>
          <w:numId w:val="1003"/>
        </w:numPr>
        <w:pStyle w:val="Compact"/>
      </w:pPr>
      <w:r>
        <w:t xml:space="preserve">Find a pair of side lengths for rectangle D that give the smallest area in square units.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length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width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perimeter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(square units)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Rectangle E has an area of 36 square units.</w:t>
      </w:r>
    </w:p>
    <w:p>
      <w:pPr>
        <w:numPr>
          <w:ilvl w:val="1"/>
          <w:numId w:val="1004"/>
        </w:numPr>
        <w:pStyle w:val="Compact"/>
      </w:pPr>
      <w:r>
        <w:t xml:space="preserve">Find 3 pairs of side lengths that give this area.</w:t>
      </w:r>
    </w:p>
    <w:p>
      <w:pPr>
        <w:numPr>
          <w:ilvl w:val="1"/>
          <w:numId w:val="1004"/>
        </w:numPr>
        <w:pStyle w:val="Compact"/>
      </w:pPr>
      <w:r>
        <w:t xml:space="preserve">Find a pair of side lengths for rectangle E that give the greatest perimeter in whole-number units.</w:t>
      </w:r>
    </w:p>
    <w:p>
      <w:pPr>
        <w:numPr>
          <w:ilvl w:val="1"/>
          <w:numId w:val="1004"/>
        </w:numPr>
        <w:pStyle w:val="Compact"/>
      </w:pPr>
      <w:r>
        <w:t xml:space="preserve">Find a pair of side lengths for rectangle E that give the smallest perimeter in whole-number units.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length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width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perimeter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(square units)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 </w:t>
      </w:r>
    </w:p>
    <w:bookmarkEnd w:id="37"/>
    <w:bookmarkStart w:id="53" w:name="inspect-some-tables"/>
    <w:p>
      <w:pPr>
        <w:pStyle w:val="Heading3"/>
      </w:pPr>
      <w:r>
        <w:t xml:space="preserve">1.3: Inspect Some Tables</w:t>
      </w:r>
    </w:p>
    <w:p>
      <w:pPr>
        <w:pStyle w:val="FirstParagraph"/>
      </w:pPr>
      <w:r>
        <w:t xml:space="preserve">Here are two tables. The first shows some measurements for Rectangle A, with a side length of 5 cm. The second shows some measurements of Rectangle B, which is a square.</w:t>
      </w:r>
    </w:p>
    <w:p>
      <w:pPr>
        <w:numPr>
          <w:ilvl w:val="0"/>
          <w:numId w:val="1005"/>
        </w:numPr>
      </w:pPr>
      <w:r>
        <w:t xml:space="preserve">Complete the table for Rectangle A and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width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perimeter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 (sq 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5"/>
        </w:numPr>
      </w:pPr>
      <w:r>
        <w:t xml:space="preserve">Complete the table for Rectangle B and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width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perimeter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 (sq 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5"/>
        </w:numPr>
      </w:pPr>
      <w:r>
        <w:t xml:space="preserve">Sketch the graph of each pair of quantities, where the width is plotted along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numPr>
          <w:ilvl w:val="1"/>
          <w:numId w:val="1006"/>
        </w:numPr>
      </w:pPr>
      <m:oMath>
        <m:r>
          <m:t>x</m:t>
        </m:r>
      </m:oMath>
      <w:r>
        <w:t xml:space="preserve"> </w:t>
      </w:r>
      <w:r>
        <w:t xml:space="preserve">and the perimeter of Rectangle A</w:t>
      </w:r>
    </w:p>
    <w:p>
      <w:pPr>
        <w:numPr>
          <w:ilvl w:val="1"/>
          <w:numId w:val="1006"/>
        </w:numPr>
      </w:pPr>
      <m:oMath>
        <m:r>
          <m:t>x</m:t>
        </m:r>
      </m:oMath>
      <w:r>
        <w:t xml:space="preserve"> </w:t>
      </w:r>
      <w:r>
        <w:t xml:space="preserve">and the area of Rectangle A</w:t>
      </w:r>
    </w:p>
    <w:p>
      <w:pPr>
        <w:numPr>
          <w:ilvl w:val="1"/>
          <w:numId w:val="1006"/>
        </w:numPr>
      </w:pPr>
      <m:oMath>
        <m:r>
          <m:t>x</m:t>
        </m:r>
      </m:oMath>
      <w:r>
        <w:t xml:space="preserve"> </w:t>
      </w:r>
      <w:r>
        <w:t xml:space="preserve">and the perimeter of Rectangle B</w:t>
      </w:r>
    </w:p>
    <w:p>
      <w:pPr>
        <w:numPr>
          <w:ilvl w:val="1"/>
          <w:numId w:val="1006"/>
        </w:numPr>
      </w:pPr>
      <m:oMath>
        <m:r>
          <m:t>x</m:t>
        </m:r>
      </m:oMath>
      <w:r>
        <w:t xml:space="preserve"> </w:t>
      </w:r>
      <w:r>
        <w:t xml:space="preserve">and the area of Rectangle B</w:t>
      </w:r>
    </w:p>
    <w:p>
      <w:pPr>
        <w:pStyle w:val="FirstParagraph"/>
      </w:pPr>
      <w:r>
        <w:drawing>
          <wp:inline>
            <wp:extent cx="1547152" cy="1519720"/>
            <wp:effectExtent b="0" l="0" r="0" t="0"/>
            <wp:docPr descr="Blank coordinate grid." title="" id="39" name="Picture"/>
            <a:graphic>
              <a:graphicData uri="http://schemas.openxmlformats.org/drawingml/2006/picture">
                <pic:pic>
                  <pic:nvPicPr>
                    <pic:cNvPr descr="/app/tmp/embedder-1671004762.667483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52" cy="1519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547152" cy="1519720"/>
            <wp:effectExtent b="0" l="0" r="0" t="0"/>
            <wp:docPr descr="Blank coordinate grid." title="" id="42" name="Picture"/>
            <a:graphic>
              <a:graphicData uri="http://schemas.openxmlformats.org/drawingml/2006/picture">
                <pic:pic>
                  <pic:nvPicPr>
                    <pic:cNvPr descr="/app/tmp/embedder-1671004762.73367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52" cy="1519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547152" cy="1519720"/>
            <wp:effectExtent b="0" l="0" r="0" t="0"/>
            <wp:docPr descr="Blank coordinate grid." title="" id="45" name="Picture"/>
            <a:graphic>
              <a:graphicData uri="http://schemas.openxmlformats.org/drawingml/2006/picture">
                <pic:pic>
                  <pic:nvPicPr>
                    <pic:cNvPr descr="/app/tmp/embedder-1671004762.77378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52" cy="1519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547152" cy="1519720"/>
            <wp:effectExtent b="0" l="0" r="0" t="0"/>
            <wp:docPr descr="Blank coordinate grid." title="" id="48" name="Picture"/>
            <a:graphic>
              <a:graphicData uri="http://schemas.openxmlformats.org/drawingml/2006/picture">
                <pic:pic>
                  <pic:nvPicPr>
                    <pic:cNvPr descr="/app/tmp/embedder-1671004762.834652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52" cy="1519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2022-12-14T07:59:23Z</dcterms:created>
  <dcterms:modified xsi:type="dcterms:W3CDTF">2022-12-14T07:59:23Z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0SFuw7TnbzX+5OT1ISTDNbGD2WqBwGLRY4x++NP5otH1JSua2G+XaDsAR+twQO9diGug7JVKP8rmBpuIp/ahjA==</vt:lpwstr>
  </property>
</Properties>
</file>