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6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6.png" ContentType="image/png"/>
  <Override PartName="/word/media/rId49.png" ContentType="image/png"/>
  <Override PartName="/word/media/rId5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a779b2b438f938f41948bf34dd595c2bdad65f"/>
    <w:p>
      <w:pPr>
        <w:pStyle w:val="Heading2"/>
      </w:pPr>
      <w:r>
        <w:t xml:space="preserve">Unit 2 Lesson 13: Compare Favorite Art Supply Data</w:t>
      </w:r>
    </w:p>
    <w:bookmarkEnd w:id="20"/>
    <w:bookmarkStart w:id="25" w:name="Xa104377062ee50e163d7a543094f30f01ebc729"/>
    <w:p>
      <w:pPr>
        <w:pStyle w:val="Heading3"/>
      </w:pPr>
      <w:r>
        <w:t xml:space="preserve">WU Notice and Wonder: More and Fewer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</w:t>
      </w:r>
      <w:r>
        <w:br/>
      </w:r>
      <w:r>
        <w:t xml:space="preserve">What do you wonder?</w:t>
      </w:r>
    </w:p>
    <w:p>
      <w:pPr>
        <w:pStyle w:val="BodyText"/>
      </w:pPr>
      <w:r>
        <w:drawing>
          <wp:inline>
            <wp:extent cx="2971800" cy="1280160"/>
            <wp:effectExtent b="0" l="0" r="0" t="0"/>
            <wp:docPr descr="Data chart. Crayons, 5 squares. Paint, 6 squares. Markers, 8 squares." title="" id="22" name="Picture"/>
            <a:graphic>
              <a:graphicData uri="http://schemas.openxmlformats.org/drawingml/2006/picture">
                <pic:pic>
                  <pic:nvPicPr>
                    <pic:cNvPr descr="/app/tmp/embedder-1671015956.756119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45" w:name="compare-data-part-1"/>
    <w:p>
      <w:pPr>
        <w:pStyle w:val="Heading3"/>
      </w:pPr>
      <w:r>
        <w:t xml:space="preserve">1 Compare Data (Part 1)</w:t>
      </w:r>
    </w:p>
    <w:bookmarkStart w:id="44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group of students was asked, “What is your favorite art supply?”</w:t>
      </w:r>
      <w:r>
        <w:br/>
      </w:r>
      <w:r>
        <w:t xml:space="preserve">Their responses are shown in this chart.</w:t>
      </w:r>
    </w:p>
    <w:p>
      <w:pPr>
        <w:pStyle w:val="BodyText"/>
      </w:pPr>
      <w:r>
        <w:drawing>
          <wp:inline>
            <wp:extent cx="2971800" cy="1554480"/>
            <wp:effectExtent b="0" l="0" r="0" t="0"/>
            <wp:docPr descr="Data chart. Favorite Art Supply. Crayon, 5 squares. Paint, 6 squares. Markers, 8 squares." title="" id="27" name="Picture"/>
            <a:graphic>
              <a:graphicData uri="http://schemas.openxmlformats.org/drawingml/2006/picture">
                <pic:pic>
                  <pic:nvPicPr>
                    <pic:cNvPr descr="/app/tmp/embedder-1671015956.8194559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More students voted for crayons than markers.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71550"/>
            <wp:effectExtent b="0" l="0" r="0" t="0"/>
            <wp:docPr descr="Thumbs up, true. Or. Thumbs down, false." title="" id="30" name="Picture"/>
            <a:graphic>
              <a:graphicData uri="http://schemas.openxmlformats.org/drawingml/2006/picture">
                <pic:pic>
                  <pic:nvPicPr>
                    <pic:cNvPr descr="/app/tmp/embedder-1671015956.875577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Fewer students voted for crayons than paint.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71550"/>
            <wp:effectExtent b="0" l="0" r="0" t="0"/>
            <wp:docPr descr="Thumbs up, true. Or. Thumbs down, false." title="" id="33" name="Picture"/>
            <a:graphic>
              <a:graphicData uri="http://schemas.openxmlformats.org/drawingml/2006/picture">
                <pic:pic>
                  <pic:nvPicPr>
                    <pic:cNvPr descr="/app/tmp/embedder-1671015956.916901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Three more students voted for markers than crayons.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71550"/>
            <wp:effectExtent b="0" l="0" r="0" t="0"/>
            <wp:docPr descr="Thumbs up, true. Or. Thumbs down, false." title="" id="36" name="Picture"/>
            <a:graphic>
              <a:graphicData uri="http://schemas.openxmlformats.org/drawingml/2006/picture">
                <pic:pic>
                  <pic:nvPicPr>
                    <pic:cNvPr descr="/app/tmp/embedder-1671015956.958776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Show your thinking using drawings, numbers, or words.</w:t>
      </w:r>
    </w:p>
    <w:p>
      <w:pPr>
        <w:numPr>
          <w:ilvl w:val="0"/>
          <w:numId w:val="1001"/>
        </w:numPr>
      </w:pPr>
      <w:r>
        <w:t xml:space="preserve">One more student voted for paint than crayons.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71550"/>
            <wp:effectExtent b="0" l="0" r="0" t="0"/>
            <wp:docPr descr="Thumbs up, true. Or. Thumbs down, false." title="" id="39" name="Picture"/>
            <a:graphic>
              <a:graphicData uri="http://schemas.openxmlformats.org/drawingml/2006/picture">
                <pic:pic>
                  <pic:nvPicPr>
                    <pic:cNvPr descr="/app/tmp/embedder-1671015957.0035903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Show your thinking using drawings, numbers, or words.</w:t>
      </w:r>
    </w:p>
    <w:p>
      <w:pPr>
        <w:numPr>
          <w:ilvl w:val="0"/>
          <w:numId w:val="1001"/>
        </w:numPr>
      </w:pPr>
      <w:r>
        <w:t xml:space="preserve">One fewer student voted for paint than markers.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71550"/>
            <wp:effectExtent b="0" l="0" r="0" t="0"/>
            <wp:docPr descr="Thumbs up, true. Or. Thumbs down, false." title="" id="42" name="Picture"/>
            <a:graphic>
              <a:graphicData uri="http://schemas.openxmlformats.org/drawingml/2006/picture">
                <pic:pic>
                  <pic:nvPicPr>
                    <pic:cNvPr descr="/app/tmp/embedder-1671015957.046426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Show your thinking using drawings, numbers, or words.</w:t>
      </w:r>
    </w:p>
    <w:p>
      <w:pPr>
        <w:pStyle w:val="FirstParagraph"/>
      </w:pPr>
      <w:r>
        <w:t xml:space="preserve">If you have time: Change the false statements to make them true.</w:t>
      </w:r>
    </w:p>
    <w:bookmarkEnd w:id="44"/>
    <w:bookmarkEnd w:id="45"/>
    <w:bookmarkStart w:id="60" w:name="compare-data-part-2"/>
    <w:p>
      <w:pPr>
        <w:pStyle w:val="Heading3"/>
      </w:pPr>
      <w:r>
        <w:t xml:space="preserve">2 Compare Data (Part 2)</w:t>
      </w:r>
    </w:p>
    <w:bookmarkStart w:id="5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Another group of students was asked, “What is your favorite art supply?”</w:t>
      </w:r>
      <w:r>
        <w:br/>
      </w:r>
      <w:r>
        <w:t xml:space="preserve">Their responses are shown in this chart.</w:t>
      </w:r>
    </w:p>
    <w:p>
      <w:pPr>
        <w:pStyle w:val="BodyText"/>
      </w:pPr>
      <w:r>
        <w:drawing>
          <wp:inline>
            <wp:extent cx="5943600" cy="1001429"/>
            <wp:effectExtent b="0" l="0" r="0" t="0"/>
            <wp:docPr descr="Data chart. Favorite Art Supply. Crayons, number 10. Paint, number 7. Markers, number 6." title="" id="47" name="Picture"/>
            <a:graphic>
              <a:graphicData uri="http://schemas.openxmlformats.org/drawingml/2006/picture">
                <pic:pic>
                  <pic:nvPicPr>
                    <pic:cNvPr descr="/app/tmp/embedder-1671015957.0909474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014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1001429"/>
            <wp:effectExtent b="0" l="0" r="0" t="0"/>
            <wp:docPr descr="Data chart. Favorite Art Supply. Crayons, number 10. Paint, number 7. Markers, number 6." title="" id="50" name="Picture"/>
            <a:graphic>
              <a:graphicData uri="http://schemas.openxmlformats.org/drawingml/2006/picture">
                <pic:pic>
                  <pic:nvPicPr>
                    <pic:cNvPr descr="/app/tmp/embedder-1671015957.152547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014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How many more students voted for crayons than for paint?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2"/>
        </w:numPr>
        <w:pStyle w:val="Compact"/>
      </w:pPr>
      <w:r>
        <w:t xml:space="preserve">How many fewer students voted for markers than paint?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2"/>
        </w:numPr>
      </w:pPr>
      <w:r>
        <w:t xml:space="preserve">How many more students voted for crayons than markers?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2"/>
        </w:numPr>
        <w:pStyle w:val="Compact"/>
      </w:pPr>
      <w:r>
        <w:t xml:space="preserve">How many fewer students voted for markers than crayons?</w:t>
      </w:r>
      <w:r>
        <w:br/>
      </w:r>
      <w:r>
        <w:t xml:space="preserve">Show your thinking using drawings, numbers, or words.</w:t>
      </w:r>
    </w:p>
    <w:bookmarkEnd w:id="52"/>
    <w:bookmarkStart w:id="59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758554" cy="463072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/app/tmp/embedder-1671015957.2142398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554" cy="4630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9"/>
    <w:bookmarkEnd w:id="6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6" Target="media/rId56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3" Target="media/rId5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2022-12-14T11:05:57Z</dcterms:created>
  <dcterms:modified xsi:type="dcterms:W3CDTF">2022-12-14T11:05:57Z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oG1DNmyyZDv/DfW1L46nHTpMxvxzU3Y6jP7ZnnfArSyEaQZvADqcZjrpVqt+6ot1A6S/emfZKyEJdDzuA8+ucQ==</vt:lpwstr>
  </property>
</Properties>
</file>