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11</w:t>
      </w:r>
      <w:r>
        <w:t xml:space="preserve">CC BY NC 2024 Illustrative Mathematics®</w:t>
      </w:r>
    </w:p>
    <w:p>
      <w:pPr>
        <w:pStyle w:val="BodyText"/>
      </w:pPr>
      <w:r>
        <w:t xml:space="preserve">Unit 7, Lesson 11</w:t>
      </w:r>
    </w:p>
    <w:bookmarkStart w:id="37" w:name="lesson-485000"/>
    <w:p>
      <w:pPr>
        <w:pStyle w:val="Heading1"/>
      </w:pPr>
      <w:r>
        <w:t xml:space="preserve">Graphing from the Factored Form</w:t>
      </w:r>
    </w:p>
    <w:p>
      <w:pPr>
        <w:numPr>
          <w:ilvl w:val="0"/>
          <w:numId w:val="1001"/>
        </w:numPr>
        <w:pStyle w:val="Compact"/>
      </w:pPr>
      <w:r>
        <w:t xml:space="preserve">Let’s graph some quadratic functions in factored form.</w:t>
      </w:r>
    </w:p>
    <w:p>
      <w:pPr>
        <w:pStyle w:val="FirstParagraph"/>
      </w:pPr>
      <w:r>
        <w:t xml:space="preserve"> </w:t>
      </w:r>
      <w:r>
        <w:t xml:space="preserve">Algebra 1</w:t>
      </w:r>
      <w:r>
        <w:br/>
      </w:r>
      <w:r>
        <w:t xml:space="preserve">Unit 7</w:t>
      </w:r>
      <w:r>
        <w:t xml:space="preserve">Lesson 11</w:t>
      </w:r>
      <w:r>
        <w:t xml:space="preserve">CC BY NC 2024 Illustrative Mathematics®</w:t>
      </w:r>
    </w:p>
    <w:bookmarkStart w:id="23" w:name="activity-485023"/>
    <w:p>
      <w:pPr>
        <w:pStyle w:val="Heading2"/>
      </w:pPr>
      <w:r>
        <w:t xml:space="preserve">11.1</w:t>
      </w:r>
      <w:r>
        <w:t xml:space="preserve">Finding Coordinates</w:t>
      </w:r>
    </w:p>
    <w:p>
      <w:pPr>
        <w:pStyle w:val="FirstParagraph"/>
      </w:pPr>
      <w:r>
        <w:drawing>
          <wp:inline>
            <wp:extent cx="2414968" cy="1957870"/>
            <wp:effectExtent b="0" l="0" r="0" t="0"/>
            <wp:docPr descr="Coordinate plane, x, y. A graph of a quadratic function, opens up. Points on the x axis labeled a, comma b, and c comma d. A point on the y axis labeled e comma f." title="" id="21" name="Picture"/>
            <a:graphic>
              <a:graphicData uri="http://schemas.openxmlformats.org/drawingml/2006/picture">
                <pic:pic>
                  <pic:nvPicPr>
                    <pic:cNvPr descr="/app/tmp/embedder-1732015745.4806619.png" id="22" name="Picture"/>
                    <pic:cNvPicPr>
                      <a:picLocks noChangeArrowheads="1" noChangeAspect="1"/>
                    </pic:cNvPicPr>
                  </pic:nvPicPr>
                  <pic:blipFill>
                    <a:blip r:embed="rId20"/>
                    <a:stretch>
                      <a:fillRect/>
                    </a:stretch>
                  </pic:blipFill>
                  <pic:spPr bwMode="auto">
                    <a:xfrm>
                      <a:off x="0" y="0"/>
                      <a:ext cx="2414968" cy="1957870"/>
                    </a:xfrm>
                    <a:prstGeom prst="rect">
                      <a:avLst/>
                    </a:prstGeom>
                    <a:noFill/>
                    <a:ln w="9525">
                      <a:noFill/>
                      <a:headEnd/>
                      <a:tailEnd/>
                    </a:ln>
                  </pic:spPr>
                </pic:pic>
              </a:graphicData>
            </a:graphic>
          </wp:inline>
        </w:drawing>
      </w:r>
    </w:p>
    <w:p>
      <w:pPr>
        <w:pStyle w:val="BodyText"/>
      </w:pPr>
      <w:r>
        <w:t xml:space="preserve">Here is a graph of a function, </w:t>
      </w:r>
      <m:oMath>
        <m:r>
          <m:t>w</m:t>
        </m:r>
      </m:oMath>
      <w:r>
        <w:t xml:space="preserve">, defined by</w:t>
      </w:r>
      <w:r>
        <w:t xml:space="preserve"> </w:t>
      </w:r>
      <m:oMath>
        <m:r>
          <m:t>w</m:t>
        </m:r>
        <m:d>
          <m:dPr>
            <m:begChr m:val="("/>
            <m:endChr m:val=")"/>
            <m:sepChr m:val=""/>
            <m:grow/>
          </m:dPr>
          <m:e>
            <m:r>
              <m:t>x</m:t>
            </m:r>
          </m:e>
        </m:d>
        <m:r>
          <m:rPr>
            <m:sty m:val="p"/>
          </m:rPr>
          <m:t>=</m:t>
        </m:r>
        <m:d>
          <m:dPr>
            <m:begChr m:val="("/>
            <m:endChr m:val=")"/>
            <m:sepChr m:val=""/>
            <m:grow/>
          </m:dPr>
          <m:e>
            <m:r>
              <m:t>x</m:t>
            </m:r>
            <m:r>
              <m:rPr>
                <m:sty m:val="p"/>
              </m:rPr>
              <m:t>+</m:t>
            </m:r>
            <m:r>
              <m:t>1.6</m:t>
            </m:r>
          </m:e>
        </m:d>
        <m:d>
          <m:dPr>
            <m:begChr m:val="("/>
            <m:endChr m:val=")"/>
            <m:sepChr m:val=""/>
            <m:grow/>
          </m:dPr>
          <m:e>
            <m:r>
              <m:t>x</m:t>
            </m:r>
            <m:r>
              <m:rPr>
                <m:sty m:val="p"/>
              </m:rPr>
              <m:t>−</m:t>
            </m:r>
            <m:r>
              <m:t>2</m:t>
            </m:r>
          </m:e>
        </m:d>
      </m:oMath>
      <w:r>
        <w:t xml:space="preserve">. Three points on the graph are labeled.</w:t>
      </w:r>
    </w:p>
    <w:p>
      <w:pPr>
        <w:pStyle w:val="BodyText"/>
      </w:pPr>
      <w:r>
        <w:t xml:space="preserve">Find the values of</w:t>
      </w:r>
      <w:r>
        <w:t xml:space="preserve"> </w:t>
      </w:r>
      <m:oMath>
        <m:r>
          <m:t>a</m:t>
        </m:r>
        <m:r>
          <m:rPr>
            <m:sty m:val="p"/>
          </m:rPr>
          <m:t>,</m:t>
        </m:r>
        <m:r>
          <m:t>b</m:t>
        </m:r>
        <m:r>
          <m:rPr>
            <m:sty m:val="p"/>
          </m:rPr>
          <m:t>,</m:t>
        </m:r>
        <m:r>
          <m:t>c</m:t>
        </m:r>
        <m:r>
          <m:rPr>
            <m:sty m:val="p"/>
          </m:rPr>
          <m:t>,</m:t>
        </m:r>
        <m:r>
          <m:t>d</m:t>
        </m:r>
        <m:r>
          <m:rPr>
            <m:sty m:val="p"/>
          </m:rPr>
          <m:t>,</m:t>
        </m:r>
        <m:r>
          <m:t>e</m:t>
        </m:r>
      </m:oMath>
      <w:r>
        <w:t xml:space="preserve">, and</w:t>
      </w:r>
      <w:r>
        <w:t xml:space="preserve"> </w:t>
      </w:r>
      <m:oMath>
        <m:r>
          <m:t>f</m:t>
        </m:r>
      </m:oMath>
      <w:r>
        <w:t xml:space="preserve">. Be prepared to explain your reasoning.</w:t>
      </w:r>
    </w:p>
    <w:bookmarkEnd w:id="23"/>
    <w:p>
      <w:pPr>
        <w:pStyle w:val="BodyText"/>
      </w:pPr>
      <w:r>
        <w:t xml:space="preserve"> </w:t>
      </w:r>
      <w:r>
        <w:t xml:space="preserve">Algebra 1</w:t>
      </w:r>
      <w:r>
        <w:br/>
      </w:r>
      <w:r>
        <w:t xml:space="preserve">Unit 7</w:t>
      </w:r>
      <w:r>
        <w:t xml:space="preserve">Lesson 11</w:t>
      </w:r>
      <w:r>
        <w:t xml:space="preserve">CC BY NC 2024 Illustrative Mathematics®</w:t>
      </w:r>
    </w:p>
    <w:bookmarkStart w:id="27" w:name="activity-485024"/>
    <w:p>
      <w:pPr>
        <w:pStyle w:val="Heading2"/>
      </w:pPr>
      <w:r>
        <w:t xml:space="preserve">11.2</w:t>
      </w:r>
      <w:r>
        <w:t xml:space="preserve">Comparing Two Graphs</w:t>
      </w:r>
    </w:p>
    <w:p>
      <w:pPr>
        <w:pStyle w:val="FirstParagraph"/>
      </w:pPr>
      <w:r>
        <w:t xml:space="preserve">Consider two functions defined by</w:t>
      </w:r>
      <w:r>
        <w:t xml:space="preserve"> </w:t>
      </w:r>
      <m:oMath>
        <m:r>
          <m:t>f</m:t>
        </m:r>
        <m:d>
          <m:dPr>
            <m:begChr m:val="("/>
            <m:endChr m:val=")"/>
            <m:sepChr m:val=""/>
            <m:grow/>
          </m:dPr>
          <m:e>
            <m:r>
              <m:t>x</m:t>
            </m:r>
          </m:e>
        </m:d>
        <m:r>
          <m:rPr>
            <m:sty m:val="p"/>
          </m:rPr>
          <m:t>=</m:t>
        </m:r>
        <m:r>
          <m:t>x</m:t>
        </m:r>
        <m:d>
          <m:dPr>
            <m:begChr m:val="("/>
            <m:endChr m:val=")"/>
            <m:sepChr m:val=""/>
            <m:grow/>
          </m:dPr>
          <m:e>
            <m:r>
              <m:t>x</m:t>
            </m:r>
            <m:r>
              <m:rPr>
                <m:sty m:val="p"/>
              </m:rPr>
              <m:t>+</m:t>
            </m:r>
            <m:r>
              <m:t>4</m:t>
            </m:r>
          </m:e>
        </m:d>
      </m:oMath>
      <w:r>
        <w:t xml:space="preserve"> </w:t>
      </w:r>
      <w:r>
        <w:t xml:space="preserve">and</w:t>
      </w:r>
      <w:r>
        <w:t xml:space="preserve"> </w:t>
      </w:r>
      <m:oMath>
        <m:r>
          <m:t>g</m:t>
        </m:r>
        <m:d>
          <m:dPr>
            <m:begChr m:val="("/>
            <m:endChr m:val=")"/>
            <m:sepChr m:val=""/>
            <m:grow/>
          </m:dPr>
          <m:e>
            <m:r>
              <m:t>x</m:t>
            </m:r>
          </m:e>
        </m:d>
        <m:r>
          <m:rPr>
            <m:sty m:val="p"/>
          </m:rPr>
          <m:t>=</m:t>
        </m:r>
        <m:r>
          <m:t>x</m:t>
        </m:r>
        <m:d>
          <m:dPr>
            <m:begChr m:val="("/>
            <m:endChr m:val=")"/>
            <m:sepChr m:val=""/>
            <m:grow/>
          </m:dPr>
          <m:e>
            <m:r>
              <m:t>x</m:t>
            </m:r>
            <m:r>
              <m:rPr>
                <m:sty m:val="p"/>
              </m:rPr>
              <m:t>−</m:t>
            </m:r>
            <m:r>
              <m:t>4</m:t>
            </m:r>
          </m:e>
        </m:d>
      </m:oMath>
      <w:r>
        <w:t xml:space="preserve">.</w:t>
      </w:r>
    </w:p>
    <w:p>
      <w:pPr>
        <w:numPr>
          <w:ilvl w:val="0"/>
          <w:numId w:val="1002"/>
        </w:numPr>
      </w:pPr>
      <w:r>
        <w:t xml:space="preserve">Complete the table of values for each function. Then determine the</w:t>
      </w:r>
      <w:r>
        <w:t xml:space="preserve"> </w:t>
      </w:r>
      <m:oMath>
        <m:r>
          <m:t>x</m:t>
        </m:r>
      </m:oMath>
      <w:r>
        <w:t xml:space="preserve">-intercepts and vertex of each graph. Be prepared to explain how you know.</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   </w:t>
            </w:r>
            <w:r>
              <w:t xml:space="preserve"> </w:t>
            </w:r>
            <m:oMath>
              <m:r>
                <m:t>x</m:t>
              </m:r>
            </m:oMath>
            <w:r>
              <w:t xml:space="preserve">  </w:t>
            </w:r>
          </w:p>
        </w:tc>
        <w:tc>
          <w:tcPr/>
          <w:p>
            <w:pPr>
              <w:numPr>
                <w:ilvl w:val="0"/>
                <w:numId w:val="1000"/>
              </w:numPr>
              <w:pStyle w:val="Compact"/>
              <w:jc w:val="left"/>
            </w:pPr>
            <w:r>
              <w:t xml:space="preserve">   </w:t>
            </w:r>
            <w:r>
              <w:t xml:space="preserve"> </w:t>
            </w:r>
            <m:oMath>
              <m:r>
                <m:t>f</m:t>
              </m:r>
              <m:d>
                <m:dPr>
                  <m:begChr m:val="("/>
                  <m:endChr m:val=")"/>
                  <m:sepChr m:val=""/>
                  <m:grow/>
                </m:dPr>
                <m:e>
                  <m:r>
                    <m:t>x</m:t>
                  </m:r>
                </m:e>
              </m:d>
            </m:oMath>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5</w:t>
            </w: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-4</w:t>
            </w:r>
          </w:p>
        </w:tc>
      </w:tr>
      <w:tr>
        <w:tc>
          <w:tcPr/>
          <w:p>
            <w:pPr>
              <w:numPr>
                <w:ilvl w:val="0"/>
                <w:numId w:val="1000"/>
              </w:numPr>
              <w:pStyle w:val="Compact"/>
              <w:jc w:val="left"/>
            </w:pPr>
            <w:r>
              <w:t xml:space="preserve">-1</w:t>
            </w:r>
          </w:p>
        </w:tc>
        <w:tc>
          <w:tcPr/>
          <w:p>
            <w:pPr>
              <w:numPr>
                <w:ilvl w:val="0"/>
                <w:numId w:val="1000"/>
              </w:numPr>
              <w:pStyle w:val="Compact"/>
              <w:jc w:val="left"/>
            </w:pPr>
            <w:r>
              <w:t xml:space="preserve">-3</w:t>
            </w:r>
          </w:p>
        </w:tc>
      </w:tr>
      <w:tr>
        <w:tc>
          <w:tcPr/>
          <w:p>
            <w:pPr>
              <w:numPr>
                <w:ilvl w:val="0"/>
                <w:numId w:val="1000"/>
              </w:numPr>
              <w:pStyle w:val="Compact"/>
              <w:jc w:val="left"/>
            </w:pPr>
            <w:r>
              <w:t xml:space="preserve">0</w:t>
            </w:r>
          </w:p>
        </w:tc>
        <w:tc>
          <w:tcPr/>
          <w:p>
            <w:pPr>
              <w:pStyle w:val="Compact"/>
            </w:pP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4</w:t>
            </w:r>
          </w:p>
        </w:tc>
        <w:tc>
          <w:tcPr/>
          <w:p>
            <w:pPr>
              <w:numPr>
                <w:ilvl w:val="0"/>
                <w:numId w:val="1000"/>
              </w:numPr>
              <w:pStyle w:val="Compact"/>
              <w:jc w:val="left"/>
            </w:pPr>
            <w:r>
              <w:t xml:space="preserve">32</w:t>
            </w:r>
          </w:p>
        </w:tc>
      </w:tr>
      <w:tr>
        <w:tc>
          <w:tcPr/>
          <w:p>
            <w:pPr>
              <w:numPr>
                <w:ilvl w:val="0"/>
                <w:numId w:val="1000"/>
              </w:numPr>
              <w:pStyle w:val="Compact"/>
              <w:jc w:val="left"/>
            </w:pPr>
            <w:r>
              <w:t xml:space="preserve">5</w:t>
            </w:r>
          </w:p>
        </w:tc>
        <w:tc>
          <w:tcPr/>
          <w:p>
            <w:pPr>
              <w:pStyle w:val="Compact"/>
            </w:pPr>
          </w:p>
        </w:tc>
      </w:tr>
    </w:tbl>
    <w:p>
      <w:pPr>
        <w:numPr>
          <w:ilvl w:val="0"/>
          <w:numId w:val="1000"/>
        </w:numPr>
      </w:pPr>
      <m:oMath>
        <m:r>
          <m:t>x</m:t>
        </m:r>
      </m:oMath>
      <w:r>
        <w:t xml:space="preserve">-intercepts:</w:t>
      </w:r>
    </w:p>
    <w:p>
      <w:pPr>
        <w:numPr>
          <w:ilvl w:val="0"/>
          <w:numId w:val="1000"/>
        </w:numPr>
      </w:pPr>
      <w:r>
        <w:t xml:space="preserve">Vertex:</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   </w:t>
            </w:r>
            <w:r>
              <w:t xml:space="preserve"> </w:t>
            </w:r>
            <m:oMath>
              <m:r>
                <m:t>x</m:t>
              </m:r>
            </m:oMath>
            <w:r>
              <w:t xml:space="preserve">  </w:t>
            </w:r>
          </w:p>
        </w:tc>
        <w:tc>
          <w:tcPr/>
          <w:p>
            <w:pPr>
              <w:numPr>
                <w:ilvl w:val="0"/>
                <w:numId w:val="1000"/>
              </w:numPr>
              <w:pStyle w:val="Compact"/>
              <w:jc w:val="left"/>
            </w:pPr>
            <w:r>
              <w:t xml:space="preserve">   </w:t>
            </w:r>
            <w:r>
              <w:t xml:space="preserve"> </w:t>
            </w:r>
            <m:oMath>
              <m:r>
                <m:t>g</m:t>
              </m:r>
              <m:d>
                <m:dPr>
                  <m:begChr m:val="("/>
                  <m:endChr m:val=")"/>
                  <m:sepChr m:val=""/>
                  <m:grow/>
                </m:dPr>
                <m:e>
                  <m:r>
                    <m:t>x</m:t>
                  </m:r>
                </m:e>
              </m:d>
            </m:oMath>
            <w:r>
              <w:t xml:space="preserve">   </w:t>
            </w:r>
          </w:p>
        </w:tc>
      </w:tr>
      <w:tr>
        <w:tc>
          <w:tcPr/>
          <w:p>
            <w:pPr>
              <w:numPr>
                <w:ilvl w:val="0"/>
                <w:numId w:val="1000"/>
              </w:numPr>
              <w:pStyle w:val="Compact"/>
              <w:jc w:val="left"/>
            </w:pPr>
            <w:r>
              <w:t xml:space="preserve">-5</w:t>
            </w:r>
          </w:p>
        </w:tc>
        <w:tc>
          <w:tcPr/>
          <w:p>
            <w:pPr>
              <w:numPr>
                <w:ilvl w:val="0"/>
                <w:numId w:val="1000"/>
              </w:numPr>
              <w:pStyle w:val="Compact"/>
              <w:jc w:val="left"/>
            </w:pPr>
            <w:r>
              <w:t xml:space="preserve">45</w:t>
            </w: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12</w:t>
            </w:r>
          </w:p>
        </w:tc>
      </w:tr>
      <w:tr>
        <w:tc>
          <w:tcPr/>
          <w:p>
            <w:pPr>
              <w:numPr>
                <w:ilvl w:val="0"/>
                <w:numId w:val="1000"/>
              </w:numPr>
              <w:pStyle w:val="Compact"/>
              <w:jc w:val="left"/>
            </w:pPr>
            <w:r>
              <w:t xml:space="preserve">-1</w:t>
            </w:r>
          </w:p>
        </w:tc>
        <w:tc>
          <w:tcPr/>
          <w:p>
            <w:pPr>
              <w:numPr>
                <w:ilvl w:val="0"/>
                <w:numId w:val="1000"/>
              </w:numPr>
              <w:pStyle w:val="Compact"/>
              <w:jc w:val="left"/>
            </w:pPr>
            <w:r>
              <w:t xml:space="preserve">5</w:t>
            </w:r>
          </w:p>
        </w:tc>
      </w:tr>
      <w:tr>
        <w:tc>
          <w:tcPr/>
          <w:p>
            <w:pPr>
              <w:numPr>
                <w:ilvl w:val="0"/>
                <w:numId w:val="1000"/>
              </w:numPr>
              <w:pStyle w:val="Compact"/>
              <w:jc w:val="left"/>
            </w:pPr>
            <w:r>
              <w:t xml:space="preserve">0</w:t>
            </w:r>
          </w:p>
        </w:tc>
        <w:tc>
          <w:tcPr/>
          <w:p>
            <w:pPr>
              <w:pStyle w:val="Compact"/>
            </w:pP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pStyle w:val="Compact"/>
            </w:pPr>
          </w:p>
        </w:tc>
      </w:tr>
      <w:tr>
        <w:tc>
          <w:tcPr/>
          <w:p>
            <w:pPr>
              <w:numPr>
                <w:ilvl w:val="0"/>
                <w:numId w:val="1000"/>
              </w:numPr>
              <w:pStyle w:val="Compact"/>
              <w:jc w:val="left"/>
            </w:pPr>
            <w:r>
              <w:t xml:space="preserve">3</w:t>
            </w:r>
          </w:p>
        </w:tc>
        <w:tc>
          <w:tcPr/>
          <w:p>
            <w:pPr>
              <w:numPr>
                <w:ilvl w:val="0"/>
                <w:numId w:val="1000"/>
              </w:numPr>
              <w:pStyle w:val="Compact"/>
              <w:jc w:val="left"/>
            </w:pPr>
            <w:r>
              <w:t xml:space="preserve">-3</w:t>
            </w:r>
          </w:p>
        </w:tc>
      </w:tr>
      <w:tr>
        <w:tc>
          <w:tcPr/>
          <w:p>
            <w:pPr>
              <w:numPr>
                <w:ilvl w:val="0"/>
                <w:numId w:val="1000"/>
              </w:numPr>
              <w:pStyle w:val="Compact"/>
              <w:jc w:val="left"/>
            </w:pPr>
            <w:r>
              <w:t xml:space="preserve">4</w:t>
            </w:r>
          </w:p>
        </w:tc>
        <w:tc>
          <w:tcPr/>
          <w:p>
            <w:pPr>
              <w:pStyle w:val="Compact"/>
            </w:pPr>
          </w:p>
        </w:tc>
      </w:tr>
      <w:tr>
        <w:tc>
          <w:tcPr/>
          <w:p>
            <w:pPr>
              <w:numPr>
                <w:ilvl w:val="0"/>
                <w:numId w:val="1000"/>
              </w:numPr>
              <w:pStyle w:val="Compact"/>
              <w:jc w:val="left"/>
            </w:pPr>
            <w:r>
              <w:t xml:space="preserve">5</w:t>
            </w:r>
          </w:p>
        </w:tc>
        <w:tc>
          <w:tcPr/>
          <w:p>
            <w:pPr>
              <w:pStyle w:val="Compact"/>
            </w:pPr>
          </w:p>
        </w:tc>
      </w:tr>
    </w:tbl>
    <w:p>
      <w:pPr>
        <w:numPr>
          <w:ilvl w:val="0"/>
          <w:numId w:val="1000"/>
        </w:numPr>
      </w:pPr>
      <m:oMath>
        <m:r>
          <m:t>x</m:t>
        </m:r>
      </m:oMath>
      <w:r>
        <w:t xml:space="preserve">-intercepts:</w:t>
      </w:r>
    </w:p>
    <w:p>
      <w:pPr>
        <w:numPr>
          <w:ilvl w:val="0"/>
          <w:numId w:val="1000"/>
        </w:numPr>
      </w:pPr>
      <w:r>
        <w:t xml:space="preserve">Vertex:</w:t>
      </w:r>
    </w:p>
    <w:p>
      <w:pPr>
        <w:numPr>
          <w:ilvl w:val="0"/>
          <w:numId w:val="1002"/>
        </w:numPr>
      </w:pPr>
      <w:r>
        <w:t xml:space="preserve">Plot the points from the tables on the same coordinate plane. (Consider using different colors or markings for each set of points so you can tell them apart.)</w:t>
      </w:r>
    </w:p>
    <w:p>
      <w:pPr>
        <w:numPr>
          <w:ilvl w:val="0"/>
          <w:numId w:val="1000"/>
        </w:numPr>
      </w:pPr>
      <w:r>
        <w:t xml:space="preserve">Then make a couple of observations about how the two graphs compare.</w:t>
      </w:r>
    </w:p>
    <w:p>
      <w:pPr>
        <w:numPr>
          <w:ilvl w:val="0"/>
          <w:numId w:val="1000"/>
        </w:numPr>
        <w:pStyle w:val="Compact"/>
      </w:pPr>
      <w:r>
        <w:drawing>
          <wp:inline>
            <wp:extent cx="2498623" cy="2542641"/>
            <wp:effectExtent b="0" l="0" r="0" t="0"/>
            <wp:docPr descr="Blank x y coordinate plane with grid and origin labeled O. Horizontal axis from negative 5 to 5 by 1’s. Vertical axis from negative 10 to 40 by 5’s." title="" id="25" name="Picture"/>
            <a:graphic>
              <a:graphicData uri="http://schemas.openxmlformats.org/drawingml/2006/picture">
                <pic:pic>
                  <pic:nvPicPr>
                    <pic:cNvPr descr="/app/tmp/embedder-1732015745.6083758.png" id="26" name="Picture"/>
                    <pic:cNvPicPr>
                      <a:picLocks noChangeArrowheads="1" noChangeAspect="1"/>
                    </pic:cNvPicPr>
                  </pic:nvPicPr>
                  <pic:blipFill>
                    <a:blip r:embed="rId24"/>
                    <a:stretch>
                      <a:fillRect/>
                    </a:stretch>
                  </pic:blipFill>
                  <pic:spPr bwMode="auto">
                    <a:xfrm>
                      <a:off x="0" y="0"/>
                      <a:ext cx="2498623" cy="2542641"/>
                    </a:xfrm>
                    <a:prstGeom prst="rect">
                      <a:avLst/>
                    </a:prstGeom>
                    <a:noFill/>
                    <a:ln w="9525">
                      <a:noFill/>
                      <a:headEnd/>
                      <a:tailEnd/>
                    </a:ln>
                  </pic:spPr>
                </pic:pic>
              </a:graphicData>
            </a:graphic>
          </wp:inline>
        </w:drawing>
      </w:r>
    </w:p>
    <w:p>
      <w:pPr>
        <w:numPr>
          <w:ilvl w:val="0"/>
          <w:numId w:val="1000"/>
        </w:numPr>
      </w:pPr>
      <w:r>
        <w:t xml:space="preserve">​​​​​​</w:t>
      </w:r>
    </w:p>
    <w:bookmarkEnd w:id="27"/>
    <w:p>
      <w:pPr>
        <w:pStyle w:val="FirstParagraph"/>
      </w:pPr>
      <w:r>
        <w:t xml:space="preserve"> </w:t>
      </w:r>
      <w:r>
        <w:t xml:space="preserve">Algebra 1</w:t>
      </w:r>
      <w:r>
        <w:br/>
      </w:r>
      <w:r>
        <w:t xml:space="preserve">Unit 7</w:t>
      </w:r>
      <w:r>
        <w:t xml:space="preserve">Lesson 11</w:t>
      </w:r>
      <w:r>
        <w:t xml:space="preserve">CC BY NC 2024 Illustrative Mathematics®</w:t>
      </w:r>
    </w:p>
    <w:bookmarkStart w:id="32" w:name="activity-485025"/>
    <w:p>
      <w:pPr>
        <w:pStyle w:val="Heading2"/>
      </w:pPr>
      <w:r>
        <w:t xml:space="preserve">11.3</w:t>
      </w:r>
      <w:r>
        <w:t xml:space="preserve">What Do We Need to Sketch a Graph?</w:t>
      </w:r>
    </w:p>
    <w:p>
      <w:pPr>
        <w:numPr>
          <w:ilvl w:val="0"/>
          <w:numId w:val="1003"/>
        </w:numPr>
        <w:pStyle w:val="Compact"/>
      </w:pPr>
      <w:r>
        <w:t xml:space="preserve">Functions</w:t>
      </w:r>
      <w:r>
        <w:t xml:space="preserve"> </w:t>
      </w:r>
      <m:oMath>
        <m:r>
          <m:t>f</m:t>
        </m:r>
      </m:oMath>
      <w:r>
        <w:t xml:space="preserve">,</w:t>
      </w:r>
      <w:r>
        <w:t xml:space="preserve"> </w:t>
      </w:r>
      <m:oMath>
        <m:r>
          <m:t>g</m:t>
        </m:r>
      </m:oMath>
      <w:r>
        <w:t xml:space="preserve">, and</w:t>
      </w:r>
      <w:r>
        <w:t xml:space="preserve"> </w:t>
      </w:r>
      <m:oMath>
        <m:r>
          <m:t>h</m:t>
        </m:r>
      </m:oMath>
      <w:r>
        <w:t xml:space="preserve"> </w:t>
      </w:r>
      <w:r>
        <w:t xml:space="preserve">are given. Predict the</w:t>
      </w:r>
      <w:r>
        <w:t xml:space="preserve"> </w:t>
      </w:r>
      <m:oMath>
        <m:r>
          <m:t>x</m:t>
        </m:r>
      </m:oMath>
      <w:r>
        <w:t xml:space="preserve">-intercepts and the</w:t>
      </w:r>
      <w:r>
        <w:t xml:space="preserve"> </w:t>
      </w:r>
      <m:oMath>
        <m:r>
          <m:t>x</m:t>
        </m:r>
      </m:oMath>
      <w:r>
        <w:t xml:space="preserve">-coordinate of the vertex of each function.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w:t>
            </w:r>
          </w:p>
        </w:tc>
        <w:tc>
          <w:tcPr/>
          <w:p>
            <w:pPr>
              <w:numPr>
                <w:ilvl w:val="0"/>
                <w:numId w:val="1000"/>
              </w:numPr>
              <w:pStyle w:val="Compact"/>
              <w:jc w:val="left"/>
            </w:pPr>
            <m:oMath>
              <m:r>
                <m:t>x</m:t>
              </m:r>
            </m:oMath>
            <w:r>
              <w:t xml:space="preserve">-intercepts</w:t>
            </w:r>
          </w:p>
        </w:tc>
        <w:tc>
          <w:tcPr/>
          <w:p>
            <w:pPr>
              <w:numPr>
                <w:ilvl w:val="0"/>
                <w:numId w:val="1000"/>
              </w:numPr>
              <w:pStyle w:val="Compact"/>
              <w:jc w:val="left"/>
            </w:pPr>
            <m:oMath>
              <m:r>
                <m:t>x</m:t>
              </m:r>
            </m:oMath>
            <w:r>
              <w:t xml:space="preserve">-coordinate of the vertex</w:t>
            </w:r>
          </w:p>
        </w:tc>
      </w:tr>
      <w:tr>
        <w:tc>
          <w:tcPr/>
          <w:p>
            <w:pPr>
              <w:numPr>
                <w:ilvl w:val="0"/>
                <w:numId w:val="1000"/>
              </w:numPr>
              <w:pStyle w:val="Compact"/>
              <w:jc w:val="left"/>
            </w:pPr>
            <m:oMath>
              <m:r>
                <m:t>f</m:t>
              </m:r>
              <m:d>
                <m:dPr>
                  <m:begChr m:val="("/>
                  <m:endChr m:val=")"/>
                  <m:sepChr m:val=""/>
                  <m:grow/>
                </m:dPr>
                <m:e>
                  <m:r>
                    <m:t>x</m:t>
                  </m:r>
                </m:e>
              </m:d>
              <m:r>
                <m:rPr>
                  <m:sty m:val="p"/>
                </m:rPr>
                <m:t>=</m:t>
              </m:r>
              <m:d>
                <m:dPr>
                  <m:begChr m:val="("/>
                  <m:endChr m:val=")"/>
                  <m:sepChr m:val=""/>
                  <m:grow/>
                </m:dPr>
                <m:e>
                  <m:r>
                    <m:t>x</m:t>
                  </m:r>
                  <m:r>
                    <m:rPr>
                      <m:sty m:val="p"/>
                    </m:rPr>
                    <m:t>+</m:t>
                  </m:r>
                  <m:r>
                    <m:t>3</m:t>
                  </m:r>
                </m:e>
              </m:d>
              <m:d>
                <m:dPr>
                  <m:begChr m:val="("/>
                  <m:endChr m:val=")"/>
                  <m:sepChr m:val=""/>
                  <m:grow/>
                </m:dPr>
                <m:e>
                  <m:r>
                    <m:t>x</m:t>
                  </m:r>
                  <m:r>
                    <m:rPr>
                      <m:sty m:val="p"/>
                    </m:rPr>
                    <m:t>−</m:t>
                  </m:r>
                  <m:r>
                    <m:t>5</m:t>
                  </m:r>
                </m:e>
              </m:d>
            </m:oMath>
          </w:p>
        </w:tc>
        <w:tc>
          <w:tcPr/>
          <w:p>
            <w:pPr>
              <w:pStyle w:val="Compact"/>
            </w:pPr>
          </w:p>
        </w:tc>
        <w:tc>
          <w:tcPr/>
          <w:p>
            <w:pPr>
              <w:pStyle w:val="Compact"/>
            </w:pPr>
          </w:p>
        </w:tc>
      </w:tr>
      <w:tr>
        <w:tc>
          <w:tcPr/>
          <w:p>
            <w:pPr>
              <w:numPr>
                <w:ilvl w:val="0"/>
                <w:numId w:val="1000"/>
              </w:numPr>
              <w:pStyle w:val="Compact"/>
              <w:jc w:val="left"/>
            </w:pPr>
            <m:oMath>
              <m:r>
                <m:t>g</m:t>
              </m:r>
              <m:d>
                <m:dPr>
                  <m:begChr m:val="("/>
                  <m:endChr m:val=")"/>
                  <m:sepChr m:val=""/>
                  <m:grow/>
                </m:dPr>
                <m:e>
                  <m:r>
                    <m:t>x</m:t>
                  </m:r>
                </m:e>
              </m:d>
              <m:r>
                <m:rPr>
                  <m:sty m:val="p"/>
                </m:rPr>
                <m:t>=</m:t>
              </m:r>
              <m:r>
                <m:t>2</m:t>
              </m:r>
              <m:r>
                <m:t>x</m:t>
              </m:r>
              <m:d>
                <m:dPr>
                  <m:begChr m:val="("/>
                  <m:endChr m:val=")"/>
                  <m:sepChr m:val=""/>
                  <m:grow/>
                </m:dPr>
                <m:e>
                  <m:r>
                    <m:t>x</m:t>
                  </m:r>
                  <m:r>
                    <m:rPr>
                      <m:sty m:val="p"/>
                    </m:rPr>
                    <m:t>−</m:t>
                  </m:r>
                  <m:r>
                    <m:t>3</m:t>
                  </m:r>
                </m:e>
              </m:d>
            </m:oMath>
          </w:p>
        </w:tc>
        <w:tc>
          <w:tcPr/>
          <w:p>
            <w:pPr>
              <w:pStyle w:val="Compact"/>
            </w:pPr>
          </w:p>
        </w:tc>
        <w:tc>
          <w:tcPr/>
          <w:p>
            <w:pPr>
              <w:pStyle w:val="Compact"/>
            </w:pPr>
          </w:p>
        </w:tc>
      </w:tr>
      <w:tr>
        <w:tc>
          <w:tcPr/>
          <w:p>
            <w:pPr>
              <w:numPr>
                <w:ilvl w:val="0"/>
                <w:numId w:val="1000"/>
              </w:numPr>
              <w:pStyle w:val="Compact"/>
              <w:jc w:val="left"/>
            </w:pPr>
            <m:oMath>
              <m:r>
                <m:t>h</m:t>
              </m:r>
              <m:d>
                <m:dPr>
                  <m:begChr m:val="("/>
                  <m:endChr m:val=")"/>
                  <m:sepChr m:val=""/>
                  <m:grow/>
                </m:dPr>
                <m:e>
                  <m:r>
                    <m:t>x</m:t>
                  </m:r>
                </m:e>
              </m:d>
              <m:r>
                <m:rPr>
                  <m:sty m:val="p"/>
                </m:rPr>
                <m:t>=</m:t>
              </m:r>
              <m:d>
                <m:dPr>
                  <m:begChr m:val="("/>
                  <m:endChr m:val=")"/>
                  <m:sepChr m:val=""/>
                  <m:grow/>
                </m:dPr>
                <m:e>
                  <m:r>
                    <m:t>x</m:t>
                  </m:r>
                  <m:r>
                    <m:rPr>
                      <m:sty m:val="p"/>
                    </m:rPr>
                    <m:t>+</m:t>
                  </m:r>
                  <m:r>
                    <m:t>4</m:t>
                  </m:r>
                </m:e>
              </m:d>
              <m:d>
                <m:dPr>
                  <m:begChr m:val="("/>
                  <m:endChr m:val=")"/>
                  <m:sepChr m:val=""/>
                  <m:grow/>
                </m:dPr>
                <m:e>
                  <m:r>
                    <m:t>4</m:t>
                  </m:r>
                  <m:r>
                    <m:rPr>
                      <m:sty m:val="p"/>
                    </m:rPr>
                    <m:t>−</m:t>
                  </m:r>
                  <m:r>
                    <m:t>x</m:t>
                  </m:r>
                </m:e>
              </m:d>
            </m:oMath>
          </w:p>
        </w:tc>
        <w:tc>
          <w:tcPr/>
          <w:p>
            <w:pPr>
              <w:pStyle w:val="Compact"/>
            </w:pPr>
          </w:p>
        </w:tc>
        <w:tc>
          <w:tcPr/>
          <w:p>
            <w:pPr>
              <w:pStyle w:val="Compact"/>
            </w:pPr>
          </w:p>
        </w:tc>
      </w:tr>
    </w:tbl>
    <w:p>
      <w:pPr>
        <w:numPr>
          <w:ilvl w:val="0"/>
          <w:numId w:val="1003"/>
        </w:numPr>
        <w:pStyle w:val="Compact"/>
      </w:pPr>
      <w:r>
        <w:t xml:space="preserve">Use graphing technology to graph functions</w:t>
      </w:r>
      <w:r>
        <w:t xml:space="preserve"> </w:t>
      </w:r>
      <m:oMath>
        <m:r>
          <m:t>f</m:t>
        </m:r>
      </m:oMath>
      <w:r>
        <w:t xml:space="preserve">,</w:t>
      </w:r>
      <w:r>
        <w:t xml:space="preserve"> </w:t>
      </w:r>
      <m:oMath>
        <m:r>
          <m:t>g</m:t>
        </m:r>
      </m:oMath>
      <w:r>
        <w:t xml:space="preserve">, and</w:t>
      </w:r>
      <w:r>
        <w:t xml:space="preserve"> </w:t>
      </w:r>
      <m:oMath>
        <m:r>
          <m:t>h</m:t>
        </m:r>
      </m:oMath>
      <w:r>
        <w:t xml:space="preserve">. Use the graphs to check your predictions.</w:t>
      </w:r>
    </w:p>
    <w:p>
      <w:pPr>
        <w:numPr>
          <w:ilvl w:val="0"/>
          <w:numId w:val="1003"/>
        </w:numPr>
        <w:pStyle w:val="Compact"/>
      </w:pPr>
      <w:r>
        <w:t xml:space="preserve">Without using technology, sketch a graph that represents the equation </w:t>
      </w:r>
      <m:oMath>
        <m:r>
          <m:t>y</m:t>
        </m:r>
        <m:r>
          <m:rPr>
            <m:sty m:val="p"/>
          </m:rPr>
          <m:t>=</m:t>
        </m:r>
        <m:d>
          <m:dPr>
            <m:begChr m:val="("/>
            <m:endChr m:val=")"/>
            <m:sepChr m:val=""/>
            <m:grow/>
          </m:dPr>
          <m:e>
            <m:r>
              <m:t>x</m:t>
            </m:r>
            <m:r>
              <m:rPr>
                <m:sty m:val="p"/>
              </m:rPr>
              <m:t>−</m:t>
            </m:r>
            <m:r>
              <m:t>7</m:t>
            </m:r>
          </m:e>
        </m:d>
        <m:d>
          <m:dPr>
            <m:begChr m:val="("/>
            <m:endChr m:val=")"/>
            <m:sepChr m:val=""/>
            <m:grow/>
          </m:dPr>
          <m:e>
            <m:r>
              <m:t>x</m:t>
            </m:r>
            <m:r>
              <m:rPr>
                <m:sty m:val="p"/>
              </m:rPr>
              <m:t>+</m:t>
            </m:r>
            <m:r>
              <m:t>11</m:t>
            </m:r>
          </m:e>
        </m:d>
      </m:oMath>
      <w:r>
        <w:t xml:space="preserve"> </w:t>
      </w:r>
      <w:r>
        <w:t xml:space="preserve">and that shows the</w:t>
      </w:r>
      <w:r>
        <w:t xml:space="preserve"> </w:t>
      </w:r>
      <m:oMath>
        <m:r>
          <m:t>x</m:t>
        </m:r>
      </m:oMath>
      <w:r>
        <w:t xml:space="preserve">-intercepts and the vertex. Think about how to find the</w:t>
      </w:r>
      <w:r>
        <w:t xml:space="preserve"> </w:t>
      </w:r>
      <m:oMath>
        <m:r>
          <m:t>y</m:t>
        </m:r>
      </m:oMath>
      <w:r>
        <w:t xml:space="preserve">-coordinate of the vertex. Be prepared to explain your reasoning.</w:t>
      </w:r>
    </w:p>
    <w:p>
      <w:pPr>
        <w:numPr>
          <w:ilvl w:val="0"/>
          <w:numId w:val="1000"/>
        </w:numPr>
        <w:pStyle w:val="Compact"/>
      </w:pPr>
      <w:r>
        <w:drawing>
          <wp:inline>
            <wp:extent cx="2586494" cy="2041372"/>
            <wp:effectExtent b="0" l="0" r="0" t="0"/>
            <wp:docPr descr="Blank x y coordinate plane with grid and origin labeled O. Horizontal axis from negative 12 to 8 by 4’s. Vertical axis from negative 80 to 80 by 40’s." title="" id="29" name="Picture"/>
            <a:graphic>
              <a:graphicData uri="http://schemas.openxmlformats.org/drawingml/2006/picture">
                <pic:pic>
                  <pic:nvPicPr>
                    <pic:cNvPr descr="/app/tmp/embedder-1732015745.6984038.png" id="30" name="Picture"/>
                    <pic:cNvPicPr>
                      <a:picLocks noChangeArrowheads="1" noChangeAspect="1"/>
                    </pic:cNvPicPr>
                  </pic:nvPicPr>
                  <pic:blipFill>
                    <a:blip r:embed="rId28"/>
                    <a:stretch>
                      <a:fillRect/>
                    </a:stretch>
                  </pic:blipFill>
                  <pic:spPr bwMode="auto">
                    <a:xfrm>
                      <a:off x="0" y="0"/>
                      <a:ext cx="2586494" cy="2041372"/>
                    </a:xfrm>
                    <a:prstGeom prst="rect">
                      <a:avLst/>
                    </a:prstGeom>
                    <a:noFill/>
                    <a:ln w="9525">
                      <a:noFill/>
                      <a:headEnd/>
                      <a:tailEnd/>
                    </a:ln>
                  </pic:spPr>
                </pic:pic>
              </a:graphicData>
            </a:graphic>
          </wp:inline>
        </w:drawing>
      </w:r>
    </w:p>
    <w:bookmarkStart w:id="31" w:name="activity-485025"/>
    <w:p>
      <w:pPr>
        <w:pStyle w:val="Heading3"/>
      </w:pPr>
      <w:r>
        <w:t xml:space="preserve">Are you ready for more?</w:t>
      </w:r>
    </w:p>
    <w:p>
      <w:pPr>
        <w:pStyle w:val="FirstParagraph"/>
      </w:pPr>
      <w:r>
        <w:t xml:space="preserve">A quadratic function, </w:t>
      </w:r>
      <m:oMath>
        <m:r>
          <m:t>f</m:t>
        </m:r>
      </m:oMath>
      <w:r>
        <w:t xml:space="preserve">, is given by</w:t>
      </w:r>
      <w:r>
        <w:t xml:space="preserve"> </w:t>
      </w:r>
      <m:oMath>
        <m:r>
          <m:t>f</m:t>
        </m:r>
        <m:d>
          <m:dPr>
            <m:begChr m:val="("/>
            <m:endChr m:val=")"/>
            <m:sepChr m:val=""/>
            <m:grow/>
          </m:dPr>
          <m:e>
            <m:r>
              <m:t>x</m:t>
            </m:r>
          </m:e>
        </m:d>
        <m:r>
          <m:rPr>
            <m:sty m:val="p"/>
          </m:rPr>
          <m:t>=</m:t>
        </m:r>
        <m:sSup>
          <m:e>
            <m:r>
              <m:t>x</m:t>
            </m:r>
          </m:e>
          <m:sup>
            <m:r>
              <m:t>2</m:t>
            </m:r>
          </m:sup>
        </m:sSup>
        <m:r>
          <m:rPr>
            <m:sty m:val="p"/>
          </m:rPr>
          <m:t>+</m:t>
        </m:r>
        <m:r>
          <m:t>2</m:t>
        </m:r>
        <m:r>
          <m:t>x</m:t>
        </m:r>
        <m:r>
          <m:rPr>
            <m:sty m:val="p"/>
          </m:rPr>
          <m:t>+</m:t>
        </m:r>
        <m:r>
          <m:t>6</m:t>
        </m:r>
      </m:oMath>
      <w:r>
        <w:t xml:space="preserve">.</w:t>
      </w:r>
    </w:p>
    <w:p>
      <w:pPr>
        <w:numPr>
          <w:ilvl w:val="0"/>
          <w:numId w:val="1004"/>
        </w:numPr>
        <w:pStyle w:val="Compact"/>
      </w:pPr>
      <w:r>
        <w:t xml:space="preserve">Find</w:t>
      </w:r>
      <w:r>
        <w:t xml:space="preserve"> </w:t>
      </w:r>
      <m:oMath>
        <m:r>
          <m:t>f</m:t>
        </m:r>
        <m:d>
          <m:dPr>
            <m:begChr m:val="("/>
            <m:endChr m:val=")"/>
            <m:sepChr m:val=""/>
            <m:grow/>
          </m:dPr>
          <m:e>
            <m:r>
              <m:rPr>
                <m:nor/>
                <m:sty m:val="p"/>
              </m:rPr>
              <m:t>-</m:t>
            </m:r>
            <m:r>
              <m:t>2</m:t>
            </m:r>
          </m:e>
        </m:d>
      </m:oMath>
      <w:r>
        <w:t xml:space="preserve"> </w:t>
      </w:r>
      <w:r>
        <w:t xml:space="preserve">and</w:t>
      </w:r>
      <w:r>
        <w:t xml:space="preserve"> </w:t>
      </w:r>
      <m:oMath>
        <m:r>
          <m:t>f</m:t>
        </m:r>
        <m:d>
          <m:dPr>
            <m:begChr m:val="("/>
            <m:endChr m:val=")"/>
            <m:sepChr m:val=""/>
            <m:grow/>
          </m:dPr>
          <m:e>
            <m:r>
              <m:t>0</m:t>
            </m:r>
          </m:e>
        </m:d>
      </m:oMath>
      <w:r>
        <w:t xml:space="preserve">.</w:t>
      </w:r>
    </w:p>
    <w:p>
      <w:pPr>
        <w:numPr>
          <w:ilvl w:val="0"/>
          <w:numId w:val="1004"/>
        </w:numPr>
        <w:pStyle w:val="Compact"/>
      </w:pPr>
      <w:r>
        <w:t xml:space="preserve">What is the</w:t>
      </w:r>
      <w:r>
        <w:t xml:space="preserve"> </w:t>
      </w:r>
      <m:oMath>
        <m:r>
          <m:t>x</m:t>
        </m:r>
      </m:oMath>
      <w:r>
        <w:t xml:space="preserve">-coordinate of the vertex of the graph of this quadratic function?</w:t>
      </w:r>
    </w:p>
    <w:p>
      <w:pPr>
        <w:numPr>
          <w:ilvl w:val="0"/>
          <w:numId w:val="1004"/>
        </w:numPr>
        <w:pStyle w:val="Compact"/>
      </w:pPr>
      <w:r>
        <w:t xml:space="preserve">Does the graph have any</w:t>
      </w:r>
      <w:r>
        <w:t xml:space="preserve"> </w:t>
      </w:r>
      <m:oMath>
        <m:r>
          <m:t>x</m:t>
        </m:r>
      </m:oMath>
      <w:r>
        <w:t xml:space="preserve">-intercepts? Explain or show how you know.</w:t>
      </w:r>
    </w:p>
    <w:bookmarkEnd w:id="31"/>
    <w:bookmarkEnd w:id="32"/>
    <w:bookmarkStart w:id="36" w:name="lesson-485000"/>
    <w:p>
      <w:pPr>
        <w:pStyle w:val="Heading2"/>
      </w:pPr>
      <w:r>
        <w:t xml:space="preserve">Lesson 11 Summary</w:t>
      </w:r>
    </w:p>
    <w:p>
      <w:pPr>
        <w:pStyle w:val="FirstParagraph"/>
      </w:pPr>
      <w:r>
        <w:t xml:space="preserve">Function</w:t>
      </w:r>
      <w:r>
        <w:t xml:space="preserve"> </w:t>
      </w:r>
      <m:oMath>
        <m:r>
          <m:t>f</m:t>
        </m:r>
      </m:oMath>
      <w:r>
        <w:t xml:space="preserve">, given by</w:t>
      </w:r>
      <w:r>
        <w:t xml:space="preserve"> </w:t>
      </w:r>
      <m:oMath>
        <m:r>
          <m:t>f</m:t>
        </m:r>
        <m:d>
          <m:dPr>
            <m:begChr m:val="("/>
            <m:endChr m:val=")"/>
            <m:sepChr m:val=""/>
            <m:grow/>
          </m:dPr>
          <m:e>
            <m:r>
              <m:t>x</m:t>
            </m:r>
          </m:e>
        </m:d>
        <m:r>
          <m:rPr>
            <m:sty m:val="p"/>
          </m:rPr>
          <m:t>=</m:t>
        </m:r>
        <m:d>
          <m:dPr>
            <m:begChr m:val="("/>
            <m:endChr m:val=")"/>
            <m:sepChr m:val=""/>
            <m:grow/>
          </m:dPr>
          <m:e>
            <m:r>
              <m:t>x</m:t>
            </m:r>
            <m:r>
              <m:rPr>
                <m:sty m:val="p"/>
              </m:rPr>
              <m:t>+</m:t>
            </m:r>
            <m:r>
              <m:t>1</m:t>
            </m:r>
          </m:e>
        </m:d>
        <m:d>
          <m:dPr>
            <m:begChr m:val="("/>
            <m:endChr m:val=")"/>
            <m:sepChr m:val=""/>
            <m:grow/>
          </m:dPr>
          <m:e>
            <m:r>
              <m:t>x</m:t>
            </m:r>
            <m:r>
              <m:rPr>
                <m:sty m:val="p"/>
              </m:rPr>
              <m:t>−</m:t>
            </m:r>
            <m:r>
              <m:t>3</m:t>
            </m:r>
          </m:e>
        </m:d>
      </m:oMath>
      <w:r>
        <w:t xml:space="preserve">, is written in factored form. Recall that this form is helpful for finding the zeros of the function (where the function has the value 0) and for telling us the</w:t>
      </w:r>
      <w:r>
        <w:t xml:space="preserve"> </w:t>
      </w:r>
      <m:oMath>
        <m:r>
          <m:t>x</m:t>
        </m:r>
      </m:oMath>
      <w:r>
        <w:t xml:space="preserve">-intercepts on the graph that represents the function.</w:t>
      </w:r>
    </w:p>
    <w:p>
      <w:pPr>
        <w:pStyle w:val="BodyText"/>
      </w:pPr>
      <w:r>
        <w:t xml:space="preserve">Here is a graph representing</w:t>
      </w:r>
      <w:r>
        <w:t xml:space="preserve"> </w:t>
      </w:r>
      <m:oMath>
        <m:r>
          <m:t>f</m:t>
        </m:r>
      </m:oMath>
      <w:r>
        <w:t xml:space="preserve">. It shows two </w:t>
      </w:r>
      <m:oMath>
        <m:r>
          <m:t>x</m:t>
        </m:r>
      </m:oMath>
      <w:r>
        <w:t xml:space="preserve">-intercepts: one at</w:t>
      </w:r>
      <w:r>
        <w:t xml:space="preserve"> </w:t>
      </w:r>
      <m:oMath>
        <m:r>
          <m:t>x</m:t>
        </m:r>
        <m:r>
          <m:rPr>
            <m:sty m:val="p"/>
          </m:rPr>
          <m:t>=</m:t>
        </m:r>
        <m:r>
          <m:rPr>
            <m:nor/>
            <m:sty m:val="p"/>
          </m:rPr>
          <m:t>-</m:t>
        </m:r>
        <m:r>
          <m:t>1</m:t>
        </m:r>
      </m:oMath>
      <w:r>
        <w:t xml:space="preserve"> </w:t>
      </w:r>
      <w:r>
        <w:t xml:space="preserve">and one at </w:t>
      </w:r>
      <m:oMath>
        <m:r>
          <m:t>x</m:t>
        </m:r>
        <m:r>
          <m:rPr>
            <m:sty m:val="p"/>
          </m:rPr>
          <m:t>=</m:t>
        </m:r>
        <m:r>
          <m:t>3</m:t>
        </m:r>
      </m:oMath>
      <w:r>
        <w:t xml:space="preserve">.</w:t>
      </w:r>
    </w:p>
    <w:p>
      <w:pPr>
        <w:pStyle w:val="BodyText"/>
      </w:pPr>
      <w:r>
        <w:t xml:space="preserve">If we use -1 and 3 as inputs to</w:t>
      </w:r>
      <w:r>
        <w:t xml:space="preserve"> </w:t>
      </w:r>
      <m:oMath>
        <m:r>
          <m:t>f</m:t>
        </m:r>
      </m:oMath>
      <w:r>
        <w:t xml:space="preserve">, what are the outputs?</w:t>
      </w:r>
    </w:p>
    <w:p>
      <w:pPr>
        <w:numPr>
          <w:ilvl w:val="0"/>
          <w:numId w:val="1005"/>
        </w:numPr>
        <w:pStyle w:val="Compact"/>
      </w:pPr>
      <m:oMath>
        <m:r>
          <m:t>f</m:t>
        </m:r>
        <m:d>
          <m:dPr>
            <m:begChr m:val="("/>
            <m:endChr m:val=")"/>
            <m:sepChr m:val=""/>
            <m:grow/>
          </m:dPr>
          <m:e>
            <m:r>
              <m:rPr>
                <m:nor/>
                <m:sty m:val="p"/>
              </m:rPr>
              <m:t>-</m:t>
            </m:r>
            <m:r>
              <m:t>1</m:t>
            </m:r>
          </m:e>
        </m:d>
        <m:r>
          <m:rPr>
            <m:sty m:val="p"/>
          </m:rPr>
          <m:t>=</m:t>
        </m:r>
        <m:d>
          <m:dPr>
            <m:begChr m:val="("/>
            <m:endChr m:val=")"/>
            <m:sepChr m:val=""/>
            <m:grow/>
          </m:dPr>
          <m:e>
            <m:r>
              <m:rPr>
                <m:nor/>
                <m:sty m:val="p"/>
              </m:rPr>
              <m:t>-</m:t>
            </m:r>
            <m:r>
              <m:t>1</m:t>
            </m:r>
            <m:r>
              <m:rPr>
                <m:sty m:val="p"/>
              </m:rPr>
              <m:t>+</m:t>
            </m:r>
            <m:r>
              <m:t>1</m:t>
            </m:r>
          </m:e>
        </m:d>
        <m:d>
          <m:dPr>
            <m:begChr m:val="("/>
            <m:endChr m:val=")"/>
            <m:sepChr m:val=""/>
            <m:grow/>
          </m:dPr>
          <m:e>
            <m:r>
              <m:rPr>
                <m:nor/>
                <m:sty m:val="p"/>
              </m:rPr>
              <m:t>-</m:t>
            </m:r>
            <m:r>
              <m:t>1</m:t>
            </m:r>
            <m:r>
              <m:rPr>
                <m:sty m:val="p"/>
              </m:rPr>
              <m:t>−</m:t>
            </m:r>
            <m:r>
              <m:t>3</m:t>
            </m:r>
          </m:e>
        </m:d>
        <m:r>
          <m:rPr>
            <m:sty m:val="p"/>
          </m:rPr>
          <m:t>=</m:t>
        </m:r>
        <m:d>
          <m:dPr>
            <m:begChr m:val="("/>
            <m:endChr m:val=")"/>
            <m:sepChr m:val=""/>
            <m:grow/>
          </m:dPr>
          <m:e>
            <m:r>
              <m:t>0</m:t>
            </m:r>
          </m:e>
        </m:d>
        <m:d>
          <m:dPr>
            <m:begChr m:val="("/>
            <m:endChr m:val=")"/>
            <m:sepChr m:val=""/>
            <m:grow/>
          </m:dPr>
          <m:e>
            <m:r>
              <m:rPr>
                <m:nor/>
                <m:sty m:val="p"/>
              </m:rPr>
              <m:t>-</m:t>
            </m:r>
            <m:r>
              <m:t>4</m:t>
            </m:r>
          </m:e>
        </m:d>
        <m:r>
          <m:rPr>
            <m:sty m:val="p"/>
          </m:rPr>
          <m:t>=</m:t>
        </m:r>
        <m:r>
          <m:t>0</m:t>
        </m:r>
      </m:oMath>
    </w:p>
    <w:p>
      <w:pPr>
        <w:numPr>
          <w:ilvl w:val="0"/>
          <w:numId w:val="1005"/>
        </w:numPr>
        <w:pStyle w:val="Compact"/>
      </w:pPr>
      <m:oMath>
        <m:r>
          <m:t>f</m:t>
        </m:r>
        <m:d>
          <m:dPr>
            <m:begChr m:val="("/>
            <m:endChr m:val=")"/>
            <m:sepChr m:val=""/>
            <m:grow/>
          </m:dPr>
          <m:e>
            <m:r>
              <m:t>3</m:t>
            </m:r>
          </m:e>
        </m:d>
        <m:r>
          <m:rPr>
            <m:sty m:val="p"/>
          </m:rPr>
          <m:t>=</m:t>
        </m:r>
        <m:d>
          <m:dPr>
            <m:begChr m:val="("/>
            <m:endChr m:val=")"/>
            <m:sepChr m:val=""/>
            <m:grow/>
          </m:dPr>
          <m:e>
            <m:r>
              <m:t>3</m:t>
            </m:r>
            <m:r>
              <m:rPr>
                <m:sty m:val="p"/>
              </m:rPr>
              <m:t>+</m:t>
            </m:r>
            <m:r>
              <m:t>1</m:t>
            </m:r>
          </m:e>
        </m:d>
        <m:d>
          <m:dPr>
            <m:begChr m:val="("/>
            <m:endChr m:val=")"/>
            <m:sepChr m:val=""/>
            <m:grow/>
          </m:dPr>
          <m:e>
            <m:r>
              <m:t>3</m:t>
            </m:r>
            <m:r>
              <m:rPr>
                <m:sty m:val="p"/>
              </m:rPr>
              <m:t>−</m:t>
            </m:r>
            <m:r>
              <m:t>3</m:t>
            </m:r>
          </m:e>
        </m:d>
        <m:r>
          <m:rPr>
            <m:sty m:val="p"/>
          </m:rPr>
          <m:t>=</m:t>
        </m:r>
        <m:d>
          <m:dPr>
            <m:begChr m:val="("/>
            <m:endChr m:val=")"/>
            <m:sepChr m:val=""/>
            <m:grow/>
          </m:dPr>
          <m:e>
            <m:r>
              <m:t>4</m:t>
            </m:r>
          </m:e>
        </m:d>
        <m:d>
          <m:dPr>
            <m:begChr m:val="("/>
            <m:endChr m:val=")"/>
            <m:sepChr m:val=""/>
            <m:grow/>
          </m:dPr>
          <m:e>
            <m:r>
              <m:t>0</m:t>
            </m:r>
          </m:e>
        </m:d>
        <m:r>
          <m:rPr>
            <m:sty m:val="p"/>
          </m:rPr>
          <m:t>=</m:t>
        </m:r>
        <m:r>
          <m:t>0</m:t>
        </m:r>
      </m:oMath>
    </w:p>
    <w:p>
      <w:pPr>
        <w:pStyle w:val="FirstParagraph"/>
      </w:pPr>
      <w:r>
        <w:drawing>
          <wp:inline>
            <wp:extent cx="2498623" cy="2085505"/>
            <wp:effectExtent b="0" l="0" r="0" t="0"/>
            <wp:docPr descr="Coordinate plane, x, negative 4 to 4 by 2, y negative 6 to 4 by 2. Graph of a quadratic function with points at negative 1 comma 0, minimum at 1 comma negative 4, and at 3 comma 0." title="" id="34" name="Picture"/>
            <a:graphic>
              <a:graphicData uri="http://schemas.openxmlformats.org/drawingml/2006/picture">
                <pic:pic>
                  <pic:nvPicPr>
                    <pic:cNvPr descr="/app/tmp/embedder-1732015745.7801251.png" id="35" name="Picture"/>
                    <pic:cNvPicPr>
                      <a:picLocks noChangeArrowheads="1" noChangeAspect="1"/>
                    </pic:cNvPicPr>
                  </pic:nvPicPr>
                  <pic:blipFill>
                    <a:blip r:embed="rId33"/>
                    <a:stretch>
                      <a:fillRect/>
                    </a:stretch>
                  </pic:blipFill>
                  <pic:spPr bwMode="auto">
                    <a:xfrm>
                      <a:off x="0" y="0"/>
                      <a:ext cx="2498623" cy="2085505"/>
                    </a:xfrm>
                    <a:prstGeom prst="rect">
                      <a:avLst/>
                    </a:prstGeom>
                    <a:noFill/>
                    <a:ln w="9525">
                      <a:noFill/>
                      <a:headEnd/>
                      <a:tailEnd/>
                    </a:ln>
                  </pic:spPr>
                </pic:pic>
              </a:graphicData>
            </a:graphic>
          </wp:inline>
        </w:drawing>
      </w:r>
    </w:p>
    <w:p>
      <w:pPr>
        <w:pStyle w:val="BodyText"/>
      </w:pPr>
      <w:r>
        <w:t xml:space="preserve">Because the inputs -1 and 3 produce an output of 0, they are the zeros of function</w:t>
      </w:r>
      <w:r>
        <w:t xml:space="preserve"> </w:t>
      </w:r>
      <m:oMath>
        <m:r>
          <m:t>f</m:t>
        </m:r>
      </m:oMath>
      <w:r>
        <w:t xml:space="preserve">. And because both</w:t>
      </w:r>
      <w:r>
        <w:t xml:space="preserve"> </w:t>
      </w:r>
      <m:oMath>
        <m:r>
          <m:t>x</m:t>
        </m:r>
      </m:oMath>
      <w:r>
        <w:t xml:space="preserve"> </w:t>
      </w:r>
      <w:r>
        <w:t xml:space="preserve">values have 0 for their</w:t>
      </w:r>
      <w:r>
        <w:t xml:space="preserve"> </w:t>
      </w:r>
      <m:oMath>
        <m:r>
          <m:t>y</m:t>
        </m:r>
      </m:oMath>
      <w:r>
        <w:t xml:space="preserve"> </w:t>
      </w:r>
      <w:r>
        <w:t xml:space="preserve">value, they also give us the</w:t>
      </w:r>
      <w:r>
        <w:t xml:space="preserve"> </w:t>
      </w:r>
      <m:oMath>
        <m:r>
          <m:t>x</m:t>
        </m:r>
      </m:oMath>
      <w:r>
        <w:t xml:space="preserve">-intercepts of the graph (the points where the graph crosses the</w:t>
      </w:r>
      <w:r>
        <w:t xml:space="preserve"> </w:t>
      </w:r>
      <m:oMath>
        <m:r>
          <m:t>x</m:t>
        </m:r>
      </m:oMath>
      <w:r>
        <w:t xml:space="preserve">-axis, which always have a</w:t>
      </w:r>
      <w:r>
        <w:t xml:space="preserve"> </w:t>
      </w:r>
      <m:oMath>
        <m:r>
          <m:t>y</m:t>
        </m:r>
      </m:oMath>
      <w:r>
        <w:t xml:space="preserve">-coordinate of 0). So, the zeros of a function have the same values as the</w:t>
      </w:r>
      <w:r>
        <w:t xml:space="preserve"> </w:t>
      </w:r>
      <m:oMath>
        <m:r>
          <m:t>x</m:t>
        </m:r>
      </m:oMath>
      <w:r>
        <w:t xml:space="preserve">-coordinates of the </w:t>
      </w:r>
      <m:oMath>
        <m:r>
          <m:t>x</m:t>
        </m:r>
      </m:oMath>
      <w:r>
        <w:t xml:space="preserve">-intercepts of the graph of the function.</w:t>
      </w:r>
    </w:p>
    <w:p>
      <w:pPr>
        <w:pStyle w:val="BodyText"/>
      </w:pPr>
      <w:r>
        <w:t xml:space="preserve">The factored form can also help us identify the vertex of the graph, which is the point where the function reaches its minimum value. Notice that due to the symmetry of the parabola, the </w:t>
      </w:r>
      <m:oMath>
        <m:r>
          <m:t>x</m:t>
        </m:r>
      </m:oMath>
      <w:r>
        <w:t xml:space="preserve">-coordinate of the vertex is 1, and that 1 is halfway between -1 and 3. Once we know the</w:t>
      </w:r>
      <w:r>
        <w:t xml:space="preserve"> </w:t>
      </w:r>
      <m:oMath>
        <m:r>
          <m:t>x</m:t>
        </m:r>
      </m:oMath>
      <w:r>
        <w:t xml:space="preserve">-coordinate of the vertex, we can find its </w:t>
      </w:r>
      <m:oMath>
        <m:r>
          <m:t>y</m:t>
        </m:r>
      </m:oMath>
      <w:r>
        <w:t xml:space="preserve">-coordinate by evaluating the function:</w:t>
      </w:r>
      <w:r>
        <w:t xml:space="preserve"> </w:t>
      </w:r>
      <m:oMath>
        <m:r>
          <m:t>f</m:t>
        </m:r>
        <m:d>
          <m:dPr>
            <m:begChr m:val="("/>
            <m:endChr m:val=")"/>
            <m:sepChr m:val=""/>
            <m:grow/>
          </m:dPr>
          <m:e>
            <m:r>
              <m:t>1</m:t>
            </m:r>
          </m:e>
        </m:d>
        <m:r>
          <m:rPr>
            <m:sty m:val="p"/>
          </m:rPr>
          <m:t>=</m:t>
        </m:r>
        <m:d>
          <m:dPr>
            <m:begChr m:val="("/>
            <m:endChr m:val=")"/>
            <m:sepChr m:val=""/>
            <m:grow/>
          </m:dPr>
          <m:e>
            <m:r>
              <m:t>1</m:t>
            </m:r>
            <m:r>
              <m:rPr>
                <m:sty m:val="p"/>
              </m:rPr>
              <m:t>+</m:t>
            </m:r>
            <m:r>
              <m:t>1</m:t>
            </m:r>
          </m:e>
        </m:d>
        <m:d>
          <m:dPr>
            <m:begChr m:val="("/>
            <m:endChr m:val=")"/>
            <m:sepChr m:val=""/>
            <m:grow/>
          </m:dPr>
          <m:e>
            <m:r>
              <m:t>1</m:t>
            </m:r>
            <m:r>
              <m:rPr>
                <m:sty m:val="p"/>
              </m:rPr>
              <m:t>−</m:t>
            </m:r>
            <m:r>
              <m:t>3</m:t>
            </m:r>
          </m:e>
        </m:d>
        <m:r>
          <m:rPr>
            <m:sty m:val="p"/>
          </m:rPr>
          <m:t>=</m:t>
        </m:r>
        <m:r>
          <m:t>2</m:t>
        </m:r>
        <m:d>
          <m:dPr>
            <m:begChr m:val="("/>
            <m:endChr m:val=")"/>
            <m:sepChr m:val=""/>
            <m:grow/>
          </m:dPr>
          <m:e>
            <m:r>
              <m:rPr>
                <m:nor/>
                <m:sty m:val="p"/>
              </m:rPr>
              <m:t>-</m:t>
            </m:r>
            <m:r>
              <m:t>2</m:t>
            </m:r>
          </m:e>
        </m:d>
        <m:r>
          <m:rPr>
            <m:sty m:val="p"/>
          </m:rPr>
          <m:t>=</m:t>
        </m:r>
        <m:r>
          <m:rPr>
            <m:nor/>
            <m:sty m:val="p"/>
          </m:rPr>
          <m:t>-</m:t>
        </m:r>
        <m:r>
          <m:t>4</m:t>
        </m:r>
      </m:oMath>
      <w:r>
        <w:t xml:space="preserve">. So the vertex is at</w:t>
      </w:r>
      <w:r>
        <w:t xml:space="preserve"> </w:t>
      </w:r>
      <m:oMath>
        <m:d>
          <m:dPr>
            <m:begChr m:val="("/>
            <m:endChr m:val=")"/>
            <m:sepChr m:val=""/>
            <m:grow/>
          </m:dPr>
          <m:e>
            <m:r>
              <m:t>1</m:t>
            </m:r>
            <m:r>
              <m:rPr>
                <m:sty m:val="p"/>
              </m:rPr>
              <m:t>,</m:t>
            </m:r>
            <m:r>
              <m:rPr>
                <m:nor/>
                <m:sty m:val="p"/>
              </m:rPr>
              <m:t>-</m:t>
            </m:r>
            <m:r>
              <m:t>4</m:t>
            </m:r>
          </m:e>
        </m:d>
      </m:oMath>
      <w:r>
        <w:t xml:space="preserve">.</w:t>
      </w:r>
    </w:p>
    <w:p>
      <w:pPr>
        <w:pStyle w:val="BodyText"/>
      </w:pPr>
      <w:r>
        <w:t xml:space="preserve">When a quadratic function is in standard form, the</w:t>
      </w:r>
      <w:r>
        <w:t xml:space="preserve"> </w:t>
      </w:r>
      <m:oMath>
        <m:r>
          <m:t>y</m:t>
        </m:r>
      </m:oMath>
      <w:r>
        <w:t xml:space="preserve">-intercept is clear: its</w:t>
      </w:r>
      <w:r>
        <w:t xml:space="preserve"> </w:t>
      </w:r>
      <m:oMath>
        <m:r>
          <m:t>y</m:t>
        </m:r>
      </m:oMath>
      <w:r>
        <w:t xml:space="preserve">-coordinate is the constant term</w:t>
      </w:r>
      <w:r>
        <w:t xml:space="preserve"> </w:t>
      </w:r>
      <m:oMath>
        <m:r>
          <m:t>c</m:t>
        </m:r>
      </m:oMath>
      <w:r>
        <w:t xml:space="preserve"> </w:t>
      </w:r>
      <w:r>
        <w:t xml:space="preserve">in</w:t>
      </w:r>
      <w:r>
        <w:t xml:space="preserve"> </w:t>
      </w:r>
      <m:oMath>
        <m:r>
          <m:t>a</m:t>
        </m:r>
        <m:sSup>
          <m:e>
            <m:r>
              <m:t>x</m:t>
            </m:r>
          </m:e>
          <m:sup>
            <m:r>
              <m:t>2</m:t>
            </m:r>
          </m:sup>
        </m:sSup>
        <m:r>
          <m:rPr>
            <m:sty m:val="p"/>
          </m:rPr>
          <m:t>+</m:t>
        </m:r>
        <m:r>
          <m:t>b</m:t>
        </m:r>
        <m:r>
          <m:t>x</m:t>
        </m:r>
        <m:r>
          <m:rPr>
            <m:sty m:val="p"/>
          </m:rPr>
          <m:t>+</m:t>
        </m:r>
        <m:r>
          <m:t>c</m:t>
        </m:r>
      </m:oMath>
      <w:r>
        <w:t xml:space="preserve">. To find the</w:t>
      </w:r>
      <w:r>
        <w:t xml:space="preserve"> </w:t>
      </w:r>
      <m:oMath>
        <m:r>
          <m:t>y</m:t>
        </m:r>
      </m:oMath>
      <w:r>
        <w:t xml:space="preserve">-intercept from factored form, we can evaluate the function at</w:t>
      </w:r>
      <w:r>
        <w:t xml:space="preserve"> </w:t>
      </w:r>
      <m:oMath>
        <m:r>
          <m:t>x</m:t>
        </m:r>
        <m:r>
          <m:rPr>
            <m:sty m:val="p"/>
          </m:rPr>
          <m:t>=</m:t>
        </m:r>
        <m:r>
          <m:t>0</m:t>
        </m:r>
      </m:oMath>
      <w:r>
        <w:t xml:space="preserve">, because the</w:t>
      </w:r>
      <w:r>
        <w:t xml:space="preserve"> </w:t>
      </w:r>
      <m:oMath>
        <m:r>
          <m:t>y</m:t>
        </m:r>
      </m:oMath>
      <w:r>
        <w:t xml:space="preserve">-intercept is the point at which the graph has an input value of 0.</w:t>
      </w:r>
      <w:r>
        <w:t xml:space="preserve"> </w:t>
      </w:r>
      <m:oMath>
        <m:r>
          <m:t>f</m:t>
        </m:r>
        <m:d>
          <m:dPr>
            <m:begChr m:val="("/>
            <m:endChr m:val=")"/>
            <m:sepChr m:val=""/>
            <m:grow/>
          </m:dPr>
          <m:e>
            <m:r>
              <m:t>0</m:t>
            </m:r>
          </m:e>
        </m:d>
        <m:r>
          <m:rPr>
            <m:sty m:val="p"/>
          </m:rPr>
          <m:t>=</m:t>
        </m:r>
        <m:d>
          <m:dPr>
            <m:begChr m:val="("/>
            <m:endChr m:val=")"/>
            <m:sepChr m:val=""/>
            <m:grow/>
          </m:dPr>
          <m:e>
            <m:r>
              <m:t>0</m:t>
            </m:r>
            <m:r>
              <m:rPr>
                <m:sty m:val="p"/>
              </m:rPr>
              <m:t>+</m:t>
            </m:r>
            <m:r>
              <m:t>1</m:t>
            </m:r>
          </m:e>
        </m:d>
        <m:d>
          <m:dPr>
            <m:begChr m:val="("/>
            <m:endChr m:val=")"/>
            <m:sepChr m:val=""/>
            <m:grow/>
          </m:dPr>
          <m:e>
            <m:r>
              <m:t>0</m:t>
            </m:r>
            <m:r>
              <m:rPr>
                <m:sty m:val="p"/>
              </m:rPr>
              <m:t>−</m:t>
            </m:r>
            <m:r>
              <m:t>3</m:t>
            </m:r>
          </m:e>
        </m:d>
        <m:r>
          <m:rPr>
            <m:sty m:val="p"/>
          </m:rPr>
          <m:t>=</m:t>
        </m:r>
        <m:d>
          <m:dPr>
            <m:begChr m:val="("/>
            <m:endChr m:val=")"/>
            <m:sepChr m:val=""/>
            <m:grow/>
          </m:dPr>
          <m:e>
            <m:r>
              <m:t>1</m:t>
            </m:r>
          </m:e>
        </m:d>
        <m:d>
          <m:dPr>
            <m:begChr m:val="("/>
            <m:endChr m:val=")"/>
            <m:sepChr m:val=""/>
            <m:grow/>
          </m:dPr>
          <m:e>
            <m:r>
              <m:rPr>
                <m:nor/>
                <m:sty m:val="p"/>
              </m:rPr>
              <m:t>-</m:t>
            </m:r>
            <m:r>
              <m:t>3</m:t>
            </m:r>
          </m:e>
        </m:d>
        <m:r>
          <m:rPr>
            <m:sty m:val="p"/>
          </m:rPr>
          <m:t>=</m:t>
        </m:r>
        <m:r>
          <m:rPr>
            <m:nor/>
            <m:sty m:val="p"/>
          </m:rPr>
          <m:t>-</m:t>
        </m:r>
        <m:r>
          <m:t>3</m:t>
        </m:r>
      </m:oMath>
      <w:r>
        <w:t xml:space="preserve">.</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2024-11-19T11:29:06Z</dcterms:created>
  <dcterms:modified xsi:type="dcterms:W3CDTF">2024-11-19T11:29:06Z</dcterms:modified>
</cp:coreProperties>
</file>

<file path=docProps/custom.xml><?xml version="1.0" encoding="utf-8"?>
<Properties xmlns="http://schemas.openxmlformats.org/officeDocument/2006/custom-properties" xmlns:vt="http://schemas.openxmlformats.org/officeDocument/2006/docPropsVTypes"/>
</file>