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5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4-sumas-de-10"/>
    <w:p>
      <w:pPr>
        <w:pStyle w:val="Heading2"/>
      </w:pPr>
      <w:r>
        <w:t xml:space="preserve">Unit 3 Lesson 4: Sumas de 10</w:t>
      </w:r>
    </w:p>
    <w:bookmarkEnd w:id="20"/>
    <w:bookmarkStart w:id="22" w:name="X49c9d4286d1ec7373b873656ff8c0e208e3b7f1"/>
    <w:p>
      <w:pPr>
        <w:pStyle w:val="Heading3"/>
      </w:pPr>
      <w:r>
        <w:t xml:space="preserve">WU Verdadero o falso: Expresiones iguales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</w:t>
      </w:r>
      <w:r>
        <w:br/>
      </w:r>
      <w:r>
        <w:t xml:space="preserve">Prepárate para explicar tu razonamiento.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3</m:t>
        </m:r>
      </m:oMath>
    </w:p>
    <w:bookmarkEnd w:id="21"/>
    <w:bookmarkEnd w:id="22"/>
    <w:bookmarkStart w:id="24" w:name="revuelve-y-saca-10-fichas"/>
    <w:p>
      <w:pPr>
        <w:pStyle w:val="Heading3"/>
      </w:pPr>
      <w:r>
        <w:t xml:space="preserve">1 Revuelve y saca: 10 fichas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29" w:name="todas-las-maneras-de-formar-10"/>
    <w:p>
      <w:pPr>
        <w:pStyle w:val="Heading3"/>
      </w:pPr>
      <w:r>
        <w:t xml:space="preserve">2 Todas las maneras de formar 10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Muestra todas las maneras de formar 10.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, full. Red, 5 counters. Yellow, 5 counters." title="" id="26" name="Picture"/>
            <a:graphic>
              <a:graphicData uri="http://schemas.openxmlformats.org/drawingml/2006/picture">
                <pic:pic>
                  <pic:nvPicPr>
                    <pic:cNvPr descr="/app/tmp/embedder-1671058880.13368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¿Cómo sabes que encontraste todas las maneras?</w:t>
      </w:r>
      <w:r>
        <w:br/>
      </w:r>
      <w:r>
        <w:t xml:space="preserve">Prepárate para explicar cómo pensaste de una forma que los demás entiendan.</w:t>
      </w:r>
    </w:p>
    <w:bookmarkEnd w:id="28"/>
    <w:bookmarkEnd w:id="29"/>
    <w:bookmarkStart w:id="43" w:name="centros-momento-de-escoger"/>
    <w:p>
      <w:pPr>
        <w:pStyle w:val="Heading3"/>
      </w:pPr>
      <w:r>
        <w:t xml:space="preserve">3 Centros: Momento de escoger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31" name="Picture"/>
            <a:graphic>
              <a:graphicData uri="http://schemas.openxmlformats.org/drawingml/2006/picture">
                <pic:pic>
                  <pic:nvPicPr>
                    <pic:cNvPr descr="/app/tmp/embedder-1671058880.1885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34" name="Picture"/>
            <a:graphic>
              <a:graphicData uri="http://schemas.openxmlformats.org/drawingml/2006/picture">
                <pic:pic>
                  <pic:nvPicPr>
                    <pic:cNvPr descr="/app/tmp/embedder-1671058880.241273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la pareja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37" name="Picture"/>
            <a:graphic>
              <a:graphicData uri="http://schemas.openxmlformats.org/drawingml/2006/picture">
                <pic:pic>
                  <pic:nvPicPr>
                    <pic:cNvPr descr="/app/tmp/embedder-1671058880.2768629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2022-12-14T23:01:20Z</dcterms:created>
  <dcterms:modified xsi:type="dcterms:W3CDTF">2022-12-14T23:01:20Z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LDvOgVThtuyG/NrzwH/1oB9w6ZGnq1fR6DtN2AjgRxEIP4vYOGlOsUMYee2RG9nIJpiQF7MhCsptsaiofO9ETA==</vt:lpwstr>
  </property>
</Properties>
</file>