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interpretemos-ecuaciones"/>
    <w:p>
      <w:pPr>
        <w:pStyle w:val="Heading2"/>
      </w:pPr>
      <w:r>
        <w:t xml:space="preserve">Unit 2 Lesson 3: Interpretemos ecuaciones</w:t>
      </w:r>
    </w:p>
    <w:bookmarkEnd w:id="20"/>
    <w:bookmarkStart w:id="22" w:name="wu-qué-sabes-sobre-frac32-warm-up"/>
    <w:p>
      <w:pPr>
        <w:pStyle w:val="Heading3"/>
      </w:pPr>
      <w:r>
        <w:t xml:space="preserve">WU ¿Qué sabes sobre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End w:id="22"/>
    <w:bookmarkStart w:id="27" w:name="bailarines-deshidratados"/>
    <w:p>
      <w:pPr>
        <w:pStyle w:val="Heading3"/>
      </w:pPr>
      <w:r>
        <w:t xml:space="preserve">1 Bailarines deshidratados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6 dancers." title="" id="24" name="Picture"/>
            <a:graphic>
              <a:graphicData uri="http://schemas.openxmlformats.org/drawingml/2006/picture">
                <pic:pic>
                  <pic:nvPicPr>
                    <pic:cNvPr descr="/app/tmp/embedder-1671065324.140274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Tres bailarines comparten 2 litros de agua. ¿Cuánta agua recibe cada bailarín? Escribe una ecuación de división que represente la situación.</w:t>
      </w:r>
    </w:p>
    <w:p>
      <w:pPr>
        <w:numPr>
          <w:ilvl w:val="0"/>
          <w:numId w:val="1001"/>
        </w:numPr>
        <w:pStyle w:val="Compact"/>
      </w:pPr>
      <w:r>
        <w:t xml:space="preserve">Mai dijo que cada bailarín recibe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 un litro de agua porque 3 dividido en 2 grupos iguales es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¿Estás de acuerdo con Mai? Muestra o explica tu razonamiento.</w:t>
      </w:r>
    </w:p>
    <w:bookmarkEnd w:id="26"/>
    <w:bookmarkEnd w:id="27"/>
    <w:bookmarkStart w:id="32" w:name="interpretemos-expresiones"/>
    <w:p>
      <w:pPr>
        <w:pStyle w:val="Heading3"/>
      </w:pPr>
      <w:r>
        <w:t xml:space="preserve">2 Interpretemos expresiones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Completa la tabla. Si te ayuda, dibuja un diagrama.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bailarines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litros de agua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expresión de división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cantidad de agua que bebió cada bailarín, en litros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patrones observas en la tabla?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2022-12-15T00:48:44Z</dcterms:created>
  <dcterms:modified xsi:type="dcterms:W3CDTF">2022-12-15T00:48:44Z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OF0jVw20LNziuIOrl2hzgS5aGL7dYiVcRN40kXUNl+McWWYOYTzUgSdcILXGDF/pF7JhOMnoeEfBVNHhAQKUvg==</vt:lpwstr>
  </property>
</Properties>
</file>