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reflecting-functions"/>
    <w:p>
      <w:pPr>
        <w:pStyle w:val="Heading2"/>
      </w:pPr>
      <w:r>
        <w:t xml:space="preserve">Lesson 4: Reflecting Functions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reflect some graphs.</w:t>
      </w:r>
    </w:p>
    <w:bookmarkStart w:id="30" w:name="notice-and-wonder-reflections"/>
    <w:p>
      <w:pPr>
        <w:pStyle w:val="Heading3"/>
      </w:pPr>
      <w:r>
        <w:t xml:space="preserve">4.1: Notice and Wonder: Reflections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363510" cy="1363510"/>
            <wp:effectExtent b="0" l="0" r="0" t="0"/>
            <wp:docPr descr="Piecewise graph, f. Starting at negative 3 comma negative 2, graph is positive linear, then horizontal, then negative linear, then positive linear, then horizontal. Ends at 5 comma 1." title="" id="22" name="Picture"/>
            <a:graphic>
              <a:graphicData uri="http://schemas.openxmlformats.org/drawingml/2006/picture">
                <pic:pic>
                  <pic:nvPicPr>
                    <pic:cNvPr descr="/app/tmp/embedder-1671002082.69746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363510" cy="1363510"/>
            <wp:effectExtent b="0" l="0" r="0" t="0"/>
            <wp:docPr descr="Graph of function g on a coordinate plane." title="" id="25" name="Picture"/>
            <a:graphic>
              <a:graphicData uri="http://schemas.openxmlformats.org/drawingml/2006/picture">
                <pic:pic>
                  <pic:nvPicPr>
                    <pic:cNvPr descr="/app/tmp/embedder-1671002082.77073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363510" cy="1363510"/>
            <wp:effectExtent b="0" l="0" r="0" t="0"/>
            <wp:docPr descr="Graph of function h on a coordinate plane." title="" id="28" name="Picture"/>
            <a:graphic>
              <a:graphicData uri="http://schemas.openxmlformats.org/drawingml/2006/picture">
                <pic:pic>
                  <pic:nvPicPr>
                    <pic:cNvPr descr="/app/tmp/embedder-1671002082.839490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0"/>
    <w:bookmarkStart w:id="34" w:name="reflecting-across"/>
    <w:p>
      <w:pPr>
        <w:pStyle w:val="Heading3"/>
      </w:pPr>
      <w:r>
        <w:t xml:space="preserve">4.2: Reflecting Across</w:t>
      </w:r>
    </w:p>
    <w:p>
      <w:pPr>
        <w:pStyle w:val="FirstParagraph"/>
      </w:pPr>
      <w:r>
        <w:t xml:space="preserve">Here is the graph of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 a table of values.</w:t>
      </w:r>
    </w:p>
    <w:p>
      <w:pPr>
        <w:pStyle w:val="BodyText"/>
      </w:pPr>
      <w:r>
        <w:drawing>
          <wp:inline>
            <wp:extent cx="3900932" cy="2415082"/>
            <wp:effectExtent b="0" l="0" r="0" t="0"/>
            <wp:docPr descr="A graph of function f on a coordinate plane." title="" id="32" name="Picture"/>
            <a:graphic>
              <a:graphicData uri="http://schemas.openxmlformats.org/drawingml/2006/picture">
                <pic:pic>
                  <pic:nvPicPr>
                    <pic:cNvPr descr="/app/tmp/embedder-1671002082.92001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3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Let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be the function defined 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Complete the table.</w:t>
      </w:r>
    </w:p>
    <w:p>
      <w:pPr>
        <w:numPr>
          <w:ilvl w:val="0"/>
          <w:numId w:val="1002"/>
        </w:numPr>
        <w:pStyle w:val="Compact"/>
      </w:pPr>
      <w:r>
        <w:t xml:space="preserve">Sketch the graph of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on the same axes as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but in a different color.</w:t>
      </w:r>
    </w:p>
    <w:p>
      <w:pPr>
        <w:numPr>
          <w:ilvl w:val="0"/>
          <w:numId w:val="1002"/>
        </w:numPr>
        <w:pStyle w:val="Compact"/>
      </w:pPr>
      <w:r>
        <w:t xml:space="preserve">Describe how to transform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into the graph of</w:t>
      </w:r>
      <w:r>
        <w:t xml:space="preserve"> </w:t>
      </w:r>
      <m:oMath>
        <m:r>
          <m:t>g</m:t>
        </m:r>
      </m:oMath>
      <w:r>
        <w:t xml:space="preserve">. Explain how the equation produces this transformation.</w:t>
      </w:r>
    </w:p>
    <w:bookmarkEnd w:id="34"/>
    <w:bookmarkStart w:id="39" w:name="reflecting-across-a-different-way"/>
    <w:p>
      <w:pPr>
        <w:pStyle w:val="Heading3"/>
      </w:pPr>
      <w:r>
        <w:t xml:space="preserve">4.3: Reflecting Across a Different Way</w:t>
      </w:r>
    </w:p>
    <w:p>
      <w:pPr>
        <w:pStyle w:val="FirstParagraph"/>
      </w:pPr>
      <w:r>
        <w:t xml:space="preserve">Here is another copy of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from the earlier activity. This time, let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be the function defined by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3900932" cy="2415082"/>
            <wp:effectExtent b="0" l="0" r="0" t="0"/>
            <wp:docPr descr="A graph of function f on a coordinate plane." title="" id="36" name="Picture"/>
            <a:graphic>
              <a:graphicData uri="http://schemas.openxmlformats.org/drawingml/2006/picture">
                <pic:pic>
                  <pic:nvPicPr>
                    <pic:cNvPr descr="/app/tmp/embedder-1671002083.028920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3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Use the definition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to find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. Does your answer agree with your prediction?</w:t>
      </w:r>
    </w:p>
    <w:p>
      <w:pPr>
        <w:numPr>
          <w:ilvl w:val="0"/>
          <w:numId w:val="1003"/>
        </w:numPr>
        <w:pStyle w:val="Compact"/>
      </w:pPr>
      <w:r>
        <w:t xml:space="preserve">What does your prediction tell you about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0.6</m:t>
            </m:r>
          </m:e>
        </m:d>
      </m:oMath>
      <w:r>
        <w:t xml:space="preserve">? Does your answer agree with the definition of</w:t>
      </w:r>
      <w:r>
        <w:t xml:space="preserve"> </w:t>
      </w:r>
      <m:oMath>
        <m:r>
          <m:t>h</m:t>
        </m:r>
      </m:oMath>
      <w:r>
        <w:t xml:space="preserve">?</w:t>
      </w:r>
    </w:p>
    <w:p>
      <w:pPr>
        <w:numPr>
          <w:ilvl w:val="0"/>
          <w:numId w:val="1003"/>
        </w:numPr>
      </w:pPr>
      <w:r>
        <w:t xml:space="preserve">Complete the tables. The values for</w:t>
      </w:r>
      <w:r>
        <w:t xml:space="preserve"> </w:t>
      </w:r>
      <m:oMath>
        <m:r>
          <m:t>x</m:t>
        </m:r>
      </m:oMath>
      <w:r>
        <w:t xml:space="preserve"> will not be the same for the two tables.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-4.3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-1.8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h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     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Sketch the graph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on the same axes as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but in a different color.</w:t>
      </w:r>
    </w:p>
    <w:p>
      <w:pPr>
        <w:numPr>
          <w:ilvl w:val="0"/>
          <w:numId w:val="1003"/>
        </w:numPr>
        <w:pStyle w:val="Compact"/>
      </w:pPr>
      <w:r>
        <w:t xml:space="preserve">Describe what happened to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to transform it into the graph of</w:t>
      </w:r>
      <w:r>
        <w:t xml:space="preserve"> </w:t>
      </w:r>
      <m:oMath>
        <m:r>
          <m:t>h</m:t>
        </m:r>
      </m:oMath>
      <w:r>
        <w:t xml:space="preserve">. Explain how the equation produces this transformation.</w:t>
      </w:r>
    </w:p>
    <w:bookmarkStart w:id="38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4"/>
        </w:numPr>
        <w:pStyle w:val="Compact"/>
      </w:pPr>
      <w:r>
        <w:t xml:space="preserve">Describe how the graph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relates to the graph of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defined in the earlier activity.</w:t>
      </w:r>
    </w:p>
    <w:p>
      <w:pPr>
        <w:numPr>
          <w:ilvl w:val="0"/>
          <w:numId w:val="1004"/>
        </w:numPr>
        <w:pStyle w:val="Compact"/>
      </w:pPr>
      <w:r>
        <w:t xml:space="preserve">Write an equation relating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</w:t>
      </w:r>
    </w:p>
    <w:bookmarkEnd w:id="38"/>
    <w:bookmarkEnd w:id="39"/>
    <w:bookmarkStart w:id="52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Here are graphs of the functions</w:t>
      </w:r>
      <w:r>
        <w:t xml:space="preserve"> </w:t>
      </w:r>
      <m:oMath>
        <m:r>
          <m:t>f</m:t>
        </m:r>
      </m:oMath>
      <w:r>
        <w:t xml:space="preserve">,</w:t>
      </w:r>
      <w:r>
        <w:t xml:space="preserve"> </w:t>
      </w:r>
      <m:oMath>
        <m:r>
          <m:t>g</m:t>
        </m:r>
      </m:oMath>
      <w:r>
        <w:t xml:space="preserve">, and</w:t>
      </w:r>
      <w:r>
        <w:t xml:space="preserve"> </w:t>
      </w:r>
      <m:oMath>
        <m:r>
          <m:t>h</m:t>
        </m:r>
      </m:oMath>
      <w:r>
        <w:t xml:space="preserve">, where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</m:e>
        </m:d>
      </m:oMath>
      <w:r>
        <w:t xml:space="preserve">. How do these equations match the transformation we see from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 from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h</m:t>
        </m:r>
      </m:oMath>
      <w:r>
        <w:t xml:space="preserve">?</w:t>
      </w:r>
    </w:p>
    <w:p>
      <w:pPr>
        <w:pStyle w:val="BodyText"/>
      </w:pP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</w:p>
    <w:p>
      <w:pPr>
        <w:pStyle w:val="BodyText"/>
      </w:pPr>
      <w:r>
        <w:drawing>
          <wp:inline>
            <wp:extent cx="1363472" cy="1363446"/>
            <wp:effectExtent b="0" l="0" r="0" t="0"/>
            <wp:docPr descr="A graph of function f on a coordinate plane." title="" id="41" name="Picture"/>
            <a:graphic>
              <a:graphicData uri="http://schemas.openxmlformats.org/drawingml/2006/picture">
                <pic:pic>
                  <pic:nvPicPr>
                    <pic:cNvPr descr="/app/tmp/embedder-1671002083.130464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472" cy="13634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</w:p>
    <w:p>
      <w:pPr>
        <w:pStyle w:val="BodyText"/>
      </w:pPr>
      <w:r>
        <w:drawing>
          <wp:inline>
            <wp:extent cx="1363472" cy="1363446"/>
            <wp:effectExtent b="0" l="0" r="0" t="0"/>
            <wp:docPr descr="A graph of function g on a coordinate plane." title="" id="44" name="Picture"/>
            <a:graphic>
              <a:graphicData uri="http://schemas.openxmlformats.org/drawingml/2006/picture">
                <pic:pic>
                  <pic:nvPicPr>
                    <pic:cNvPr descr="/app/tmp/embedder-1671002083.200804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472" cy="13634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</m:e>
        </m:d>
      </m:oMath>
    </w:p>
    <w:p>
      <w:pPr>
        <w:pStyle w:val="BodyText"/>
      </w:pPr>
      <w:r>
        <w:drawing>
          <wp:inline>
            <wp:extent cx="1363472" cy="1363446"/>
            <wp:effectExtent b="0" l="0" r="0" t="0"/>
            <wp:docPr descr="A graph of function h on a coordinate plane." title="" id="47" name="Picture"/>
            <a:graphic>
              <a:graphicData uri="http://schemas.openxmlformats.org/drawingml/2006/picture">
                <pic:pic>
                  <pic:nvPicPr>
                    <pic:cNvPr descr="/app/tmp/embedder-1671002083.260825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472" cy="13634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Considering first the equation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we know that for the same input</w:t>
      </w:r>
      <w:r>
        <w:t xml:space="preserve"> </w:t>
      </w:r>
      <m:oMath>
        <m:r>
          <m:t>x</m:t>
        </m:r>
      </m:oMath>
      <w:r>
        <w:t xml:space="preserve">, the value of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will be the opposite of the value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For example, since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t>1</m:t>
        </m:r>
      </m:oMath>
      <w:r>
        <w:t xml:space="preserve">, we know that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. We can see this relationship in the graphs where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the reflection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across the</w:t>
      </w:r>
      <w:r>
        <w:t xml:space="preserve"> </w:t>
      </w:r>
      <m:oMath>
        <m:r>
          <m:t>x</m:t>
        </m:r>
      </m:oMath>
      <w:r>
        <w:t xml:space="preserve">-axis.</w:t>
      </w:r>
    </w:p>
    <w:p>
      <w:pPr>
        <w:pStyle w:val="BodyText"/>
      </w:pPr>
      <w:r>
        <w:t xml:space="preserve">Looking at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</m:e>
        </m:d>
      </m:oMath>
      <w:r>
        <w:t xml:space="preserve">, this equation tells us that the two functions have the same output for opposite inputs. For example, 1 and -1 are opposites, so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 </w:t>
      </w:r>
      <w:r>
        <w:t xml:space="preserve">(and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  <w:r>
        <w:t xml:space="preserve"> </w:t>
      </w:r>
      <w:r>
        <w:t xml:space="preserve">is also true!). We can see this relationship in the graphs where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the reflection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across the</w:t>
      </w:r>
      <w:r>
        <w:t xml:space="preserve"> </w:t>
      </w:r>
      <m:oMath>
        <m:r>
          <m:t>y</m:t>
        </m:r>
      </m:oMath>
      <w:r>
        <w:t xml:space="preserve">-axis.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2022-12-14T07:14:44Z</dcterms:created>
  <dcterms:modified xsi:type="dcterms:W3CDTF">2022-12-14T07:14:44Z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JG9+3YYGKLdvN1Fsb9vSYcsJxlhzjKP/PpPXe5ueO1AAazuE6o7Q6qrT8nI+v/4J8uG/3mcG/uS7GTIL75E4DQ==</vt:lpwstr>
  </property>
</Properties>
</file>