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patrones-y-pares-ordenados"/>
    <w:p>
      <w:pPr>
        <w:pStyle w:val="Heading2"/>
      </w:pPr>
      <w:r>
        <w:t xml:space="preserve">Lección 11: Patrones y pares ordenados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Grafiquemos patrones en la cuadrícula de coordenadas.</w:t>
      </w:r>
    </w:p>
    <w:bookmarkStart w:id="24" w:name="X765a0841b522e917340925d4a0f4d86763c46d2"/>
    <w:p>
      <w:pPr>
        <w:pStyle w:val="Heading3"/>
      </w:pPr>
      <w:r>
        <w:t xml:space="preserve">Calentamiento: Observa y pregúntate: La cuadrícula de coordenadas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plane. Horizontal axis, 0 to 10, by 2's. Vertical axis, 0 to 10, by 2's. A, 1 comma 7. B, 3 comma 4. C, 5 comma 9. D, 8 comma 4." title="" id="22" name="Picture"/>
            <a:graphic>
              <a:graphicData uri="http://schemas.openxmlformats.org/drawingml/2006/picture">
                <pic:pic>
                  <pic:nvPicPr>
                    <pic:cNvPr descr="/app/tmp/embedder-1671066375.80308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X2eb1f88d82d404dcde576ffa62af58449d2ab1d"/>
    <w:p>
      <w:pPr>
        <w:pStyle w:val="Heading3"/>
      </w:pPr>
      <w:r>
        <w:t xml:space="preserve">11.1: Patrones en la cuadrícula de coordenadas (parte 1)</w:t>
      </w:r>
    </w:p>
    <w:p>
      <w:pPr>
        <w:pStyle w:val="FirstParagraph"/>
      </w:pPr>
      <w:r>
        <w:t xml:space="preserve">Compañero A</w:t>
      </w:r>
    </w:p>
    <w:p>
      <w:pPr>
        <w:pStyle w:val="BodyText"/>
      </w:pPr>
      <w:r>
        <w:t xml:space="preserve">Regla 1: empezar en 0 y siempre sumar 8.</w:t>
      </w:r>
    </w:p>
    <w:p>
      <w:pPr>
        <w:pStyle w:val="BodyText"/>
      </w:pPr>
      <w:r>
        <w:t xml:space="preserve">Regla 2: empezar en 0 y siempre sumar 2.</w:t>
      </w:r>
    </w:p>
    <w:p>
      <w:pPr>
        <w:numPr>
          <w:ilvl w:val="0"/>
          <w:numId w:val="1002"/>
        </w:numPr>
        <w:pStyle w:val="Compact"/>
      </w:pPr>
      <w:r>
        <w:t xml:space="preserve">Completa la tabla usando las reglas.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regla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regla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¿Cuál columna de la tabla representa el punto que está en la cuadrícula de coordenadas? Marca el punto con la letra que le corresponde.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36973" cy="2195804"/>
            <wp:effectExtent b="0" l="0" r="0" t="0"/>
            <wp:docPr descr="Coordinate plane. Horizontal axis, rule 1, 0 to 44, by 2's. Vertical axis, rule 2, 0 to 10, by 1's. Point plotted at 16 comma 4." title="" id="26" name="Picture"/>
            <a:graphic>
              <a:graphicData uri="http://schemas.openxmlformats.org/drawingml/2006/picture">
                <pic:pic>
                  <pic:nvPicPr>
                    <pic:cNvPr descr="/app/tmp/embedder-1671066375.900752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973" cy="21958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Ubica y marca el resto de los puntos.</w:t>
      </w:r>
    </w:p>
    <w:p>
      <w:pPr>
        <w:pStyle w:val="FirstParagraph"/>
      </w:pPr>
      <w:r>
        <w:t xml:space="preserve">Compañero B</w:t>
      </w:r>
    </w:p>
    <w:p>
      <w:pPr>
        <w:pStyle w:val="BodyText"/>
      </w:pPr>
      <w:r>
        <w:t xml:space="preserve">Regla 1: empezar en 0 y siempre sumar 10.</w:t>
      </w:r>
    </w:p>
    <w:p>
      <w:pPr>
        <w:pStyle w:val="BodyText"/>
      </w:pPr>
      <w:r>
        <w:t xml:space="preserve">Regla 2: empezar en 0 y siempre sumar 40.</w:t>
      </w:r>
    </w:p>
    <w:p>
      <w:pPr>
        <w:numPr>
          <w:ilvl w:val="0"/>
          <w:numId w:val="1003"/>
        </w:numPr>
        <w:pStyle w:val="Compact"/>
      </w:pPr>
      <w:r>
        <w:t xml:space="preserve">Completa la tabla usando las reglas.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regla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regla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</w:pPr>
      <w:r>
        <w:t xml:space="preserve">¿Cuál columna de la tabla representa el punto que está en la cuadrícula de coordenadas? Marca el punto con la letra que le corresponde.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19678" cy="2950197"/>
            <wp:effectExtent b="0" l="0" r="0" t="0"/>
            <wp:docPr descr="Coordinate plane. Horizontal axis, 0 to fifty, by 5's. Vertical axis, 0 to 2 hundred, by 20's. Point plotted at 10 comma 40." title="" id="29" name="Picture"/>
            <a:graphic>
              <a:graphicData uri="http://schemas.openxmlformats.org/drawingml/2006/picture">
                <pic:pic>
                  <pic:nvPicPr>
                    <pic:cNvPr descr="/app/tmp/embedder-1671066376.056666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678" cy="2950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Ubica y marca el resto de los puntos.</w:t>
      </w:r>
    </w:p>
    <w:bookmarkEnd w:id="31"/>
    <w:bookmarkStart w:id="38" w:name="X9991868f5d553ae4f9363ef9d13b117e0643251"/>
    <w:p>
      <w:pPr>
        <w:pStyle w:val="Heading3"/>
      </w:pPr>
      <w:r>
        <w:t xml:space="preserve">11.2: Patrones en la cuadrícula de coordenadas (parte 2)</w:t>
      </w:r>
    </w:p>
    <w:p>
      <w:pPr>
        <w:numPr>
          <w:ilvl w:val="0"/>
          <w:numId w:val="1004"/>
        </w:numPr>
        <w:pStyle w:val="Compact"/>
      </w:pPr>
      <w:r>
        <w:t xml:space="preserve">Completa la tabla usando las reglas.</w:t>
      </w:r>
    </w:p>
    <w:p>
      <w:pPr>
        <w:numPr>
          <w:ilvl w:val="1"/>
          <w:numId w:val="1005"/>
        </w:numPr>
        <w:pStyle w:val="Compact"/>
      </w:pPr>
      <w:r>
        <w:t xml:space="preserve">Regla 1: empezar en 0 y siempre sumar 2.</w:t>
      </w:r>
    </w:p>
    <w:p>
      <w:pPr>
        <w:numPr>
          <w:ilvl w:val="1"/>
          <w:numId w:val="1005"/>
        </w:numPr>
        <w:pStyle w:val="Compact"/>
      </w:pPr>
      <w:r>
        <w:t xml:space="preserve">Regla 2: empezar en 0 y siempre sumar 5.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Regla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Regla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¿Qué relaciones observas entre los términos correspondientes en los dos patrones?</w:t>
      </w:r>
    </w:p>
    <w:p>
      <w:pPr>
        <w:numPr>
          <w:ilvl w:val="0"/>
          <w:numId w:val="1004"/>
        </w:numPr>
      </w:pPr>
      <w:r>
        <w:t xml:space="preserve">Ubica y marca los puntos de la tabla.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1098" cy="2950146"/>
            <wp:effectExtent b="0" l="0" r="0" t="0"/>
            <wp:docPr descr="Coordinate plane. Horizontal axis, rule 1, 0 to 10, by 1's. Vertical axis, rule 2, 0 to fifty, by 5's. " title="" id="33" name="Picture"/>
            <a:graphic>
              <a:graphicData uri="http://schemas.openxmlformats.org/drawingml/2006/picture">
                <pic:pic>
                  <pic:nvPicPr>
                    <pic:cNvPr descr="/app/tmp/embedder-1671066376.173533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098" cy="29501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¿Qué te dice el punto </w:t>
      </w:r>
      <m:oMath>
        <m:r>
          <m:t>C</m:t>
        </m:r>
      </m:oMath>
      <w:r>
        <w:t xml:space="preserve"> sobre la regla 1 y la regla 2?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2022-12-15T01:06:16Z</dcterms:created>
  <dcterms:modified xsi:type="dcterms:W3CDTF">2022-12-15T01:06:16Z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Xnifhy0XZIQecMFiEgvYke80fYMVvR7SGWwp5opxnUx6fNreQZ+c2duUYnxDb/T51twEBQE3Q8mc5syW/n6eEQ==</vt:lpwstr>
  </property>
</Properties>
</file>