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Andre ran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a 7 mile trail. Did Andre run more or less than 7 miles? Explain or show your reasoning.</w:t>
      </w:r>
    </w:p>
    <w:p>
      <w:pPr>
        <w:numPr>
          <w:ilvl w:val="1"/>
          <w:numId w:val="1002"/>
        </w:numPr>
        <w:pStyle w:val="Compact"/>
      </w:pPr>
      <w:r>
        <w:t xml:space="preserve">Clare ran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10</m:t>
            </m:r>
          </m:den>
        </m:f>
      </m:oMath>
      <w:r>
        <w:t xml:space="preserve"> </w:t>
      </w:r>
      <w:r>
        <w:t xml:space="preserve">of a 7 mile trail. She ran more than 7 miles. Choose a number that could go in the box. 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The point J on the number line shows how many miles Jada ran. Label the points on the number line to show how far each of these students ran.</w:t>
      </w:r>
    </w:p>
    <w:p>
      <w:pPr>
        <w:numPr>
          <w:ilvl w:val="1"/>
          <w:numId w:val="1003"/>
        </w:numPr>
        <w:pStyle w:val="Compact"/>
      </w:pPr>
      <w:r>
        <w:t xml:space="preserve">Clare ran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far as Jada.</w:t>
      </w:r>
    </w:p>
    <w:p>
      <w:pPr>
        <w:numPr>
          <w:ilvl w:val="1"/>
          <w:numId w:val="1003"/>
        </w:numPr>
        <w:pStyle w:val="Compact"/>
      </w:pPr>
      <w:r>
        <w:t xml:space="preserve">Tyler ran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as far as Jada.</w:t>
      </w:r>
    </w:p>
    <w:p>
      <w:pPr>
        <w:numPr>
          <w:ilvl w:val="1"/>
          <w:numId w:val="1003"/>
        </w:numPr>
        <w:pStyle w:val="Compact"/>
      </w:pPr>
      <w:r>
        <w:t xml:space="preserve">Lin ran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as far as Jada.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502793"/>
            <wp:effectExtent b="0" l="0" r="0" t="0"/>
            <wp:docPr descr="Number line. Tick mark, labeled 0. 4 dots plotted. From left to right, blank line, J, blank line, blank line. " title="" id="22" name="Picture"/>
            <a:graphic>
              <a:graphicData uri="http://schemas.openxmlformats.org/drawingml/2006/picture">
                <pic:pic>
                  <pic:nvPicPr>
                    <pic:cNvPr descr="/app/tmp/embedder-1671028513.57990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5027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17.)</w:t>
      </w:r>
    </w:p>
    <w:p>
      <w:pPr>
        <w:numPr>
          <w:ilvl w:val="0"/>
          <w:numId w:val="1001"/>
        </w:numPr>
      </w:pPr>
      <w:r>
        <w:t xml:space="preserve">The point A is labeled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7574"/>
            <wp:effectExtent b="0" l="0" r="0" t="0"/>
            <wp:docPr descr="Number line. Tick mark, labeled 0. Point, labeled A to the right. " title="" id="25" name="Picture"/>
            <a:graphic>
              <a:graphicData uri="http://schemas.openxmlformats.org/drawingml/2006/picture">
                <pic:pic>
                  <pic:nvPicPr>
                    <pic:cNvPr descr="/app/tmp/embedder-1671028513.64851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75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Label each of these points on the number line.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rPr>
            <m:nor/>
            <m:sty m:val="p"/>
          </m:rPr>
          <m:t>A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r>
          <m:rPr>
            <m:nor/>
            <m:sty m:val="p"/>
          </m:rPr>
          <m:t>A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rPr>
            <m:nor/>
            <m:sty m:val="p"/>
          </m:rPr>
          <m:t>A</m:t>
        </m:r>
      </m:oMath>
    </w:p>
    <w:p>
      <w:pPr>
        <w:numPr>
          <w:ilvl w:val="0"/>
          <w:numId w:val="1000"/>
        </w:numPr>
      </w:pPr>
      <w:r>
        <w:t xml:space="preserve">(From Unit 6, Lesson 18.)</w:t>
      </w:r>
    </w:p>
    <w:p>
      <w:pPr>
        <w:numPr>
          <w:ilvl w:val="0"/>
          <w:numId w:val="1001"/>
        </w:numPr>
      </w:pPr>
      <w:r>
        <w:t xml:space="preserve">Use the equation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7</m:t>
                </m:r>
              </m:den>
            </m:f>
          </m:e>
        </m:d>
      </m:oMath>
      <w:r>
        <w:t xml:space="preserve"> </w:t>
      </w:r>
      <w:r>
        <w:t xml:space="preserve">to explain why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11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11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19.)</w:t>
      </w:r>
    </w:p>
    <w:p>
      <w:pPr>
        <w:numPr>
          <w:ilvl w:val="0"/>
          <w:numId w:val="1001"/>
        </w:numPr>
      </w:pPr>
      <w:r>
        <w:t xml:space="preserve">Explain why multiplying a fraction by a number less than 1 makes the fraction smaller.</w:t>
      </w:r>
    </w:p>
    <w:p>
      <w:pPr>
        <w:numPr>
          <w:ilvl w:val="0"/>
          <w:numId w:val="1000"/>
        </w:numPr>
      </w:pPr>
      <w:r>
        <w:t xml:space="preserve">(From Unit 6, Lesson 20.)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 point P is labeled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287574"/>
            <wp:effectExtent b="0" l="0" r="0" t="0"/>
            <wp:docPr descr="Number line. Tick mark, labeled 0. Point to the right of 0. Labeled P." title="" id="28" name="Picture"/>
            <a:graphic>
              <a:graphicData uri="http://schemas.openxmlformats.org/drawingml/2006/picture">
                <pic:pic>
                  <pic:nvPicPr>
                    <pic:cNvPr descr="/app/tmp/embedder-1671028513.74116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75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P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 number A. Plot A on the number line.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P 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of a number B. Plot B on the number line.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6"/>
        </w:numPr>
      </w:pPr>
      <w:r>
        <w:t xml:space="preserve">About</w:t>
      </w:r>
      <w:r>
        <w:t xml:space="preserve"> </w:t>
      </w:r>
      <m:oMath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people live in Michigan. About</w:t>
      </w:r>
      <w:r>
        <w:t xml:space="preserve"> </w:t>
      </w:r>
      <m:oMath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of the people in Michigan live in Flint.</w:t>
      </w:r>
    </w:p>
    <w:p>
      <w:pPr>
        <w:numPr>
          <w:ilvl w:val="2"/>
          <w:numId w:val="1007"/>
        </w:numPr>
        <w:pStyle w:val="Compact"/>
      </w:pPr>
      <w:r>
        <w:t xml:space="preserve">How many times as many people live in Michigan as in Flint?</w:t>
      </w:r>
    </w:p>
    <w:p>
      <w:pPr>
        <w:numPr>
          <w:ilvl w:val="2"/>
          <w:numId w:val="1007"/>
        </w:numPr>
        <w:pStyle w:val="Compact"/>
      </w:pPr>
      <w:r>
        <w:t xml:space="preserve">How many times as many people live in Flint as in Michigan?</w:t>
      </w:r>
    </w:p>
    <w:p>
      <w:pPr>
        <w:numPr>
          <w:ilvl w:val="1"/>
          <w:numId w:val="1006"/>
        </w:numPr>
      </w:pPr>
      <w:r>
        <w:t xml:space="preserve">There are about</w:t>
      </w:r>
      <w:r>
        <w:t xml:space="preserve"> </w:t>
      </w:r>
      <m:oMath>
        <m:sSup>
          <m:e>
            <m:r>
              <m:t>10</m:t>
            </m:r>
          </m:e>
          <m:sup>
            <m:r>
              <m:t>11</m:t>
            </m:r>
          </m:sup>
        </m:sSup>
      </m:oMath>
      <w:r>
        <w:t xml:space="preserve"> </w:t>
      </w:r>
      <w:r>
        <w:t xml:space="preserve">stars in the Milky Way. There are about</w:t>
      </w:r>
      <w:r>
        <w:t xml:space="preserve"> </w:t>
      </w:r>
      <m:oMath>
        <m:sSup>
          <m:e>
            <m:r>
              <m:t>10</m:t>
            </m:r>
          </m:e>
          <m:sup>
            <m:r>
              <m:t>21</m:t>
            </m:r>
          </m:sup>
        </m:sSup>
      </m:oMath>
      <w:r>
        <w:t xml:space="preserve"> </w:t>
      </w:r>
      <w:r>
        <w:t xml:space="preserve">stars in the universe.</w:t>
      </w:r>
    </w:p>
    <w:p>
      <w:pPr>
        <w:numPr>
          <w:ilvl w:val="2"/>
          <w:numId w:val="1008"/>
        </w:numPr>
        <w:pStyle w:val="Compact"/>
      </w:pPr>
      <w:r>
        <w:t xml:space="preserve">How many times as many stars are there in the universe than in the Milky Way?</w:t>
      </w:r>
    </w:p>
    <w:p>
      <w:pPr>
        <w:numPr>
          <w:ilvl w:val="2"/>
          <w:numId w:val="1008"/>
        </w:numPr>
        <w:pStyle w:val="Compact"/>
      </w:pPr>
      <w:r>
        <w:t xml:space="preserve">How many times as many stars are there in the Milky Way than in the universe?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2022-12-14T14:35:14Z</dcterms:created>
  <dcterms:modified xsi:type="dcterms:W3CDTF">2022-12-14T14:35:14Z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tqVeDhMJJ3PKazbqkRin/hIvDdVn09blAdHokj9o4kCSoRtXf4HfLg+PlfTAfIuWK8d0U3NZi/6EWw3iS2fhHQ==</vt:lpwstr>
  </property>
</Properties>
</file>