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3-suma-a-tu-manera"/>
    <w:p>
      <w:pPr>
        <w:pStyle w:val="Heading2"/>
      </w:pPr>
      <w:r>
        <w:t xml:space="preserve">Unit 3 Lesson 3: Suma a tu manera</w:t>
      </w:r>
    </w:p>
    <w:bookmarkEnd w:id="20"/>
    <w:bookmarkStart w:id="25" w:name="X27456ab48f846b03207897cc4f5c3fe2692047c"/>
    <w:p>
      <w:pPr>
        <w:pStyle w:val="Heading3"/>
      </w:pPr>
      <w:r>
        <w:t xml:space="preserve">WU Conversación numérica: Centenas, decenas y unidades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17</m:t>
        </m:r>
        <m:r>
          <m:rPr>
            <m:sty m:val="p"/>
          </m:rPr>
          <m:t>+</m:t>
        </m:r>
        <m:r>
          <m:t>130</m:t>
        </m:r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22" name="Picture"/>
            <a:graphic>
              <a:graphicData uri="http://schemas.openxmlformats.org/drawingml/2006/picture">
                <pic:pic>
                  <pic:nvPicPr>
                    <pic:cNvPr descr="/app/tmp/embedder-1671061286.69616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estrategias-para-sumar"/>
    <w:p>
      <w:pPr>
        <w:pStyle w:val="Heading3"/>
      </w:pPr>
      <w:r>
        <w:t xml:space="preserve">1 Estrategias para sumar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suma de cualquier forma que tenga sentido para ti. Explica o muestra tu razonamiento.</w:t>
      </w:r>
    </w:p>
    <w:p>
      <w:pPr>
        <w:numPr>
          <w:ilvl w:val="0"/>
          <w:numId w:val="1002"/>
        </w:numPr>
        <w:pStyle w:val="Compact"/>
      </w:pPr>
      <m:oMath>
        <m:r>
          <m:t>325</m:t>
        </m:r>
        <m:r>
          <m:rPr>
            <m:sty m:val="p"/>
          </m:rPr>
          <m:t>+</m:t>
        </m:r>
        <m:r>
          <m:t>102</m:t>
        </m:r>
      </m:oMath>
    </w:p>
    <w:p>
      <w:pPr>
        <w:numPr>
          <w:ilvl w:val="0"/>
          <w:numId w:val="1002"/>
        </w:numPr>
        <w:pStyle w:val="Compact"/>
      </w:pPr>
      <m:oMath>
        <m:r>
          <m:t>301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2"/>
        </w:numPr>
        <w:pStyle w:val="Compact"/>
      </w:pPr>
      <m:oMath>
        <m:r>
          <m:t>276</m:t>
        </m:r>
        <m:r>
          <m:rPr>
            <m:sty m:val="p"/>
          </m:rPr>
          <m:t>+</m:t>
        </m:r>
        <m:r>
          <m:t>118</m:t>
        </m:r>
      </m:oMath>
    </w:p>
    <w:p>
      <w:pPr>
        <w:numPr>
          <w:ilvl w:val="0"/>
          <w:numId w:val="1002"/>
        </w:numPr>
        <w:pStyle w:val="Compact"/>
      </w:pPr>
      <m:oMath>
        <m:r>
          <m:t>298</m:t>
        </m:r>
        <m:r>
          <m:rPr>
            <m:sty m:val="p"/>
          </m:rPr>
          <m:t>+</m:t>
        </m:r>
        <m:r>
          <m:t>305</m:t>
        </m:r>
      </m:oMath>
    </w:p>
    <w:bookmarkEnd w:id="26"/>
    <w:bookmarkEnd w:id="27"/>
    <w:bookmarkStart w:id="32" w:name="dos-maneras-de-sumar"/>
    <w:p>
      <w:pPr>
        <w:pStyle w:val="Heading3"/>
      </w:pPr>
      <w:r>
        <w:t xml:space="preserve">2 Dos maneras de sumar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encontró el valor de 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Este es su trabajo.</w:t>
      </w:r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Clare encontró el valor de 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Este es su trabajo.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14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Con tu pareja, discute:</w:t>
      </w:r>
    </w:p>
    <w:p>
      <w:pPr>
        <w:numPr>
          <w:ilvl w:val="0"/>
          <w:numId w:val="1003"/>
        </w:numPr>
        <w:pStyle w:val="Compact"/>
      </w:pPr>
      <w:r>
        <w:t xml:space="preserve">¿En qué son diferentes el trabajo de Andre y el trabajo de Clare?</w:t>
      </w:r>
    </w:p>
    <w:p>
      <w:pPr>
        <w:numPr>
          <w:ilvl w:val="0"/>
          <w:numId w:val="1003"/>
        </w:numPr>
        <w:pStyle w:val="Compact"/>
      </w:pPr>
      <w:r>
        <w:t xml:space="preserve">¿En qué se parecen?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2022-12-14T23:41:27Z</dcterms:created>
  <dcterms:modified xsi:type="dcterms:W3CDTF">2022-12-14T23:41:27Z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Cl5/FQGccOQYvzhS6OtwzRd6Tnd4FLmMmwziKC2GPvwuWjpMbRSIud1bm0y5j1ylLpI38Wye5JcehgdYWYk9oQ==</vt:lpwstr>
  </property>
</Properties>
</file>