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-planning-a-pizza-party"/>
    <w:p>
      <w:pPr>
        <w:pStyle w:val="Heading2"/>
      </w:pPr>
      <w:r>
        <w:t xml:space="preserve">Unit 2 Lesson 1: Planning a Pizza Party</w:t>
      </w:r>
    </w:p>
    <w:bookmarkEnd w:id="20"/>
    <w:bookmarkStart w:id="22" w:name="a-main-dish-and-some-side-dishes-warm-up"/>
    <w:p>
      <w:pPr>
        <w:pStyle w:val="Heading3"/>
      </w:pPr>
      <w:r>
        <w:t xml:space="preserve">1 A Main Dish and Some Side Dishes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letters and what they represent. All costs are in dollars.</w:t>
      </w:r>
    </w:p>
    <w:p>
      <w:pPr>
        <w:numPr>
          <w:ilvl w:val="0"/>
          <w:numId w:val="1001"/>
        </w:numPr>
        <w:pStyle w:val="Compact"/>
      </w:pPr>
      <m:oMath>
        <m:r>
          <m:t>m</m:t>
        </m:r>
      </m:oMath>
      <w:r>
        <w:t xml:space="preserve"> </w:t>
      </w:r>
      <w:r>
        <w:t xml:space="preserve">represents the cost of a main dish.</w:t>
      </w:r>
    </w:p>
    <w:p>
      <w:pPr>
        <w:numPr>
          <w:ilvl w:val="0"/>
          <w:numId w:val="1001"/>
        </w:numPr>
        <w:pStyle w:val="Compact"/>
      </w:pPr>
      <m:oMath>
        <m:r>
          <m:t>n</m:t>
        </m:r>
      </m:oMath>
      <w:r>
        <w:t xml:space="preserve"> </w:t>
      </w:r>
      <w:r>
        <w:t xml:space="preserve">represents the number of side dishes.</w:t>
      </w:r>
    </w:p>
    <w:p>
      <w:pPr>
        <w:numPr>
          <w:ilvl w:val="0"/>
          <w:numId w:val="1001"/>
        </w:numPr>
        <w:pStyle w:val="Compact"/>
      </w:pPr>
      <m:oMath>
        <m:r>
          <m:t>s</m:t>
        </m:r>
      </m:oMath>
      <w:r>
        <w:t xml:space="preserve"> </w:t>
      </w:r>
      <w:r>
        <w:t xml:space="preserve">represents the cost of a side dish.</w:t>
      </w:r>
    </w:p>
    <w:p>
      <w:pPr>
        <w:numPr>
          <w:ilvl w:val="0"/>
          <w:numId w:val="1001"/>
        </w:numPr>
        <w:pStyle w:val="Compact"/>
      </w:pPr>
      <m:oMath>
        <m:r>
          <m:t>t</m:t>
        </m:r>
      </m:oMath>
      <w:r>
        <w:t xml:space="preserve"> </w:t>
      </w:r>
      <w:r>
        <w:t xml:space="preserve">represents the total cost of a meal.</w:t>
      </w:r>
    </w:p>
    <w:p>
      <w:pPr>
        <w:numPr>
          <w:ilvl w:val="0"/>
          <w:numId w:val="1002"/>
        </w:numPr>
        <w:pStyle w:val="Compact"/>
      </w:pPr>
      <w:r>
        <w:t xml:space="preserve">Discuss with a partner: What does each equation mean in this situation?</w:t>
      </w:r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=</m:t>
        </m:r>
        <m:r>
          <m:t>7.50</m:t>
        </m:r>
      </m:oMath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4.50</m:t>
        </m:r>
      </m:oMath>
    </w:p>
    <w:p>
      <w:pPr>
        <w:numPr>
          <w:ilvl w:val="1"/>
          <w:numId w:val="1003"/>
        </w:numPr>
        <w:pStyle w:val="Compact"/>
      </w:pPr>
      <m:oMath>
        <m:r>
          <m:t>n</m:t>
        </m:r>
        <m:r>
          <m:t>s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+</m:t>
        </m:r>
        <m:r>
          <m:t>n</m:t>
        </m:r>
        <m:r>
          <m:t>s</m:t>
        </m:r>
        <m:r>
          <m:rPr>
            <m:sty m:val="p"/>
          </m:rPr>
          <m:t>=</m:t>
        </m:r>
        <m:r>
          <m:t>t</m:t>
        </m:r>
      </m:oMath>
    </w:p>
    <w:p>
      <w:pPr>
        <w:numPr>
          <w:ilvl w:val="0"/>
          <w:numId w:val="1002"/>
        </w:numPr>
        <w:pStyle w:val="Compact"/>
      </w:pPr>
      <w:r>
        <w:t xml:space="preserve">Write a new equation that could be true in this situation.</w:t>
      </w:r>
    </w:p>
    <w:bookmarkEnd w:id="21"/>
    <w:bookmarkEnd w:id="22"/>
    <w:bookmarkStart w:id="27" w:name="how-much-will-it-cost"/>
    <w:p>
      <w:pPr>
        <w:pStyle w:val="Heading3"/>
      </w:pPr>
      <w:r>
        <w:t xml:space="preserve">2 How Much Will It Cost?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Imagine your class is having a pizza party.</w:t>
      </w:r>
    </w:p>
    <w:p>
      <w:pPr>
        <w:pStyle w:val="BodyText"/>
      </w:pPr>
      <w:r>
        <w:t xml:space="preserve">Work with your group to plan what to order and to estimate what the party would cost.</w:t>
      </w:r>
    </w:p>
    <w:p>
      <w:pPr>
        <w:pStyle w:val="BodyText"/>
      </w:pPr>
      <w:r>
        <w:drawing>
          <wp:inline>
            <wp:extent cx="5943600" cy="3980973"/>
            <wp:effectExtent b="0" l="0" r="0" t="0"/>
            <wp:docPr descr="Supreme pizza." title="" id="24" name="Picture"/>
            <a:graphic>
              <a:graphicData uri="http://schemas.openxmlformats.org/drawingml/2006/picture">
                <pic:pic>
                  <pic:nvPicPr>
                    <pic:cNvPr descr="/app/tmp/embedder-1670993403.9757497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0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Record your group’s plan and cost estimate. What would it take to convince the class to go with your group’s plan? Be prepared to explain your reasoning.</w:t>
      </w:r>
    </w:p>
    <w:p>
      <w:pPr>
        <w:numPr>
          <w:ilvl w:val="0"/>
          <w:numId w:val="1004"/>
        </w:numPr>
        <w:pStyle w:val="Compact"/>
      </w:pPr>
      <w:r>
        <w:t xml:space="preserve">Write down one or more expressions that show how your group’s cost estimate was calculated.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In your expression(s), are there quantities that might change on the day of the party? Which ones?</w:t>
      </w:r>
    </w:p>
    <w:p>
      <w:pPr>
        <w:numPr>
          <w:ilvl w:val="1"/>
          <w:numId w:val="1005"/>
        </w:numPr>
        <w:pStyle w:val="Compact"/>
      </w:pPr>
      <w:r>
        <w:t xml:space="preserve">Rewrite your expression(s), replacing the quantities that might change with letters. Be sure to specify what the letters represent.</w:t>
      </w:r>
    </w:p>
    <w:bookmarkEnd w:id="26"/>
    <w:bookmarkEnd w:id="27"/>
    <w:bookmarkStart w:id="32" w:name="what-are-the-constraints"/>
    <w:p>
      <w:pPr>
        <w:pStyle w:val="Heading3"/>
      </w:pPr>
      <w:r>
        <w:t xml:space="preserve">3 What are the Constraints?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constraint</w:t>
      </w:r>
      <w:r>
        <w:t xml:space="preserve"> </w:t>
      </w:r>
      <w:r>
        <w:t xml:space="preserve">is something that limits what is possible or reasonable in a situation. </w:t>
      </w:r>
    </w:p>
    <w:p>
      <w:pPr>
        <w:pStyle w:val="BodyText"/>
      </w:pPr>
      <w:r>
        <w:t xml:space="preserve">For example, one constraint in a pizza party might be the number of slices of pizza each person could have,</w:t>
      </w:r>
      <w:r>
        <w:t xml:space="preserve"> </w:t>
      </w:r>
      <m:oMath>
        <m:r>
          <m:t>s</m:t>
        </m:r>
      </m:oMath>
      <w:r>
        <w:t xml:space="preserve">. We can write</w:t>
      </w:r>
      <w:r>
        <w:t xml:space="preserve"> </w:t>
      </w:r>
      <m:oMath>
        <m:r>
          <m:t>s</m:t>
        </m:r>
        <m:r>
          <m:rPr>
            <m:sty m:val="p"/>
          </m:rPr>
          <m:t>&lt;</m:t>
        </m:r>
        <m:r>
          <m:t>4</m:t>
        </m:r>
      </m:oMath>
      <w:r>
        <w:t xml:space="preserve"> </w:t>
      </w:r>
      <w:r>
        <w:t xml:space="preserve">to say that each person gets fewer than 4 slices. </w:t>
      </w:r>
    </w:p>
    <w:p>
      <w:pPr>
        <w:numPr>
          <w:ilvl w:val="0"/>
          <w:numId w:val="1006"/>
        </w:numPr>
        <w:pStyle w:val="Compact"/>
      </w:pPr>
      <w:r>
        <w:t xml:space="preserve">Look at the expressions you wrote when planning the pizza party earlier.</w:t>
      </w:r>
    </w:p>
    <w:p>
      <w:pPr>
        <w:numPr>
          <w:ilvl w:val="1"/>
          <w:numId w:val="1007"/>
        </w:numPr>
        <w:pStyle w:val="Compact"/>
      </w:pPr>
      <w:r>
        <w:t xml:space="preserve">Choose an expression that uses one or more letters.</w:t>
      </w:r>
    </w:p>
    <w:p>
      <w:pPr>
        <w:numPr>
          <w:ilvl w:val="1"/>
          <w:numId w:val="1007"/>
        </w:numPr>
        <w:pStyle w:val="Compact"/>
      </w:pPr>
      <w:r>
        <w:t xml:space="preserve">For each letter, determine what values would be reasonable. (For instance, could the value be a non-whole number? A number greater than 50? A negative number? Exactly 2?)</w:t>
      </w:r>
    </w:p>
    <w:p>
      <w:pPr>
        <w:numPr>
          <w:ilvl w:val="0"/>
          <w:numId w:val="1006"/>
        </w:numPr>
        <w:pStyle w:val="Compact"/>
      </w:pPr>
      <w:r>
        <w:t xml:space="preserve">Write equations or inequalities that represent some constraints in your pizza party plan. If a quantity must be an exact value, use the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symbol. If it must be greater or less than a certain value to be reasonable, use the 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symbol.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2022-12-14T04:50:04Z</dcterms:created>
  <dcterms:modified xsi:type="dcterms:W3CDTF">2022-12-14T04:50:04Z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1GvGmTqaY1sE5rjINl1XsIwNrnkM7vJy8TosczKGqqfwb4PAVhKbBsECG9ZnOXvYteXX/xhkr2l0sMkDRomp+g==</vt:lpwstr>
  </property>
</Properties>
</file>