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ubiquemos-más-puntos"/>
    <w:p>
      <w:pPr>
        <w:pStyle w:val="Heading2"/>
      </w:pPr>
      <w:r>
        <w:t xml:space="preserve">Lección 3: Ubiquemos más puntos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y nombremos puntos en la cuadrícula de coordenadas.</w:t>
      </w:r>
    </w:p>
    <w:bookmarkStart w:id="24" w:name="Xb56c049f5a997e9ff70137bbfdc36c36788809e"/>
    <w:p>
      <w:pPr>
        <w:pStyle w:val="Heading3"/>
      </w:pPr>
      <w:r>
        <w:t xml:space="preserve">Calentamiento: Observa y pregúntate: Puntos con cero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. " title="" id="22" name="Picture"/>
            <a:graphic>
              <a:graphicData uri="http://schemas.openxmlformats.org/drawingml/2006/picture">
                <pic:pic>
                  <pic:nvPicPr>
                    <pic:cNvPr descr="/app/tmp/embedder-1671066364.0019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7" w:name="cuál-es-el-punto"/>
    <w:p>
      <w:pPr>
        <w:pStyle w:val="Heading3"/>
      </w:pPr>
      <w:r>
        <w:t xml:space="preserve">3.1: ¿Cuál es el punto?</w:t>
      </w:r>
    </w:p>
    <w:p>
      <w:pPr>
        <w:pStyle w:val="FirstParagraph"/>
      </w:pPr>
      <w:r>
        <w:t xml:space="preserve">Compañero A</w:t>
      </w:r>
    </w:p>
    <w:p>
      <w:pPr>
        <w:numPr>
          <w:ilvl w:val="0"/>
          <w:numId w:val="1002"/>
        </w:numPr>
        <w:pStyle w:val="Compact"/>
      </w:pPr>
      <w:r>
        <w:t xml:space="preserve">Estima la ubicación de cada punto.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Punto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2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26" name="Picture"/>
            <a:graphic>
              <a:graphicData uri="http://schemas.openxmlformats.org/drawingml/2006/picture">
                <pic:pic>
                  <pic:nvPicPr>
                    <pic:cNvPr descr="/app/tmp/embedder-1671066364.112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 los puntos en la cuadrícula de coordenadas.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9" name="Picture"/>
            <a:graphic>
              <a:graphicData uri="http://schemas.openxmlformats.org/drawingml/2006/picture">
                <pic:pic>
                  <pic:nvPicPr>
                    <pic:cNvPr descr="/app/tmp/embedder-1671066364.20123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¿Qué tienen los puntos en común?</w:t>
      </w:r>
    </w:p>
    <w:p>
      <w:pPr>
        <w:numPr>
          <w:ilvl w:val="0"/>
          <w:numId w:val="1002"/>
        </w:numPr>
        <w:pStyle w:val="Compact"/>
      </w:pPr>
      <w:r>
        <w:t xml:space="preserve">Ubica el punto de coordenadas 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 en la cuadrícula de coordenadas.</w:t>
      </w:r>
    </w:p>
    <w:p>
      <w:pPr>
        <w:pStyle w:val="FirstParagraph"/>
      </w:pPr>
      <w:r>
        <w:t xml:space="preserve">Compañero B</w:t>
      </w:r>
    </w:p>
    <w:p>
      <w:pPr>
        <w:numPr>
          <w:ilvl w:val="0"/>
          <w:numId w:val="1003"/>
        </w:numPr>
        <w:pStyle w:val="Compact"/>
      </w:pPr>
      <w:r>
        <w:t xml:space="preserve">Estima la ubicación de cada punto.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Punto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Coordenadas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Horizontal and vertical axis, each 0 to 10. " title="" id="32" name="Picture"/>
            <a:graphic>
              <a:graphicData uri="http://schemas.openxmlformats.org/drawingml/2006/picture">
                <pic:pic>
                  <pic:nvPicPr>
                    <pic:cNvPr descr="/app/tmp/embedder-1671066364.28064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Ubica y marca los puntos en la cuadrícula de coordenadas.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35" name="Picture"/>
            <a:graphic>
              <a:graphicData uri="http://schemas.openxmlformats.org/drawingml/2006/picture">
                <pic:pic>
                  <pic:nvPicPr>
                    <pic:cNvPr descr="/app/tmp/embedder-1671066364.344040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¿Qué tienen los puntos en común?</w:t>
      </w:r>
    </w:p>
    <w:p>
      <w:pPr>
        <w:numPr>
          <w:ilvl w:val="0"/>
          <w:numId w:val="1003"/>
        </w:numPr>
        <w:pStyle w:val="Compact"/>
      </w:pPr>
      <w:r>
        <w:t xml:space="preserve">Ubica el punto de coordenadas 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en la cuadrícula de coordenadas.</w:t>
      </w:r>
    </w:p>
    <w:bookmarkEnd w:id="37"/>
    <w:bookmarkStart w:id="41" w:name="ubiquemos-puntos-sin-una-cuadrícula"/>
    <w:p>
      <w:pPr>
        <w:pStyle w:val="Heading3"/>
      </w:pPr>
      <w:r>
        <w:t xml:space="preserve">3.2: Ubiquemos puntos sin una cuadrícula</w:t>
      </w:r>
    </w:p>
    <w:p>
      <w:pPr>
        <w:numPr>
          <w:ilvl w:val="0"/>
          <w:numId w:val="1004"/>
        </w:numPr>
      </w:pPr>
      <w:r>
        <w:t xml:space="preserve">Hay un punto que está marcado en el plano de coordenadas. Ubica y marca otros puntos.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. Point plotted. Labeled, open parentheses, 4, comma, 2, close parentheses. " title="" id="39" name="Picture"/>
            <a:graphic>
              <a:graphicData uri="http://schemas.openxmlformats.org/drawingml/2006/picture">
                <pic:pic>
                  <pic:nvPicPr>
                    <pic:cNvPr descr="/app/tmp/embedder-1671066364.41878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¿Puedes ubicar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y 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 con precisión? Explica o muestra cómo razonaste.</w:t>
      </w:r>
    </w:p>
    <w:bookmarkEnd w:id="41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ubicamos y describimos puntos en la cuadrícula de coordenadas.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. 2 points plotted. Labeled Q and P. " title="" id="43" name="Picture"/>
            <a:graphic>
              <a:graphicData uri="http://schemas.openxmlformats.org/drawingml/2006/picture">
                <pic:pic>
                  <pic:nvPicPr>
                    <pic:cNvPr descr="/app/tmp/embedder-1671066364.5113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punto </w:t>
      </w:r>
      <m:oMath>
        <m:r>
          <m:t>P</m:t>
        </m:r>
      </m:oMath>
      <w:r>
        <w:t xml:space="preserve"> está a 4 unidades del eje vertical y a 2 unidades del eje horizontal. Sus coordenadas son 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 El punto </w:t>
      </w:r>
      <m:oMath>
        <m:r>
          <m:t>Q</m:t>
        </m:r>
      </m:oMath>
      <w:r>
        <w:t xml:space="preserve"> </w:t>
      </w:r>
      <w:r>
        <w:t xml:space="preserve">está a 0 unidades del eje vertical porque está en el eje vertical. Está a 7 unidades del eje horizontal. Sus coordenadas son 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.</w:t>
      </w:r>
    </w:p>
    <w:p>
      <w:pPr>
        <w:pStyle w:val="BodyText"/>
      </w:pPr>
      <w:r>
        <w:t xml:space="preserve">La primera coordenada de un punto nos dice su posición horizontal y la segunda coordenada nos dice su posición vertical.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2022-12-15T01:06:05Z</dcterms:created>
  <dcterms:modified xsi:type="dcterms:W3CDTF">2022-12-15T01:06:05Z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cPg3n0O8K1AuumdLmqT9ZlmNW+So6u7gchjxWT8NF6FU/HLGLzTTDetexFXLwNEOYGUiYrxgs/v3khQpSwIU/A==</vt:lpwstr>
  </property>
</Properties>
</file>