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0700ea1bff9d4ea3611312e0c36fc9f061299"/>
    <w:p>
      <w:pPr>
        <w:pStyle w:val="Heading2"/>
      </w:pPr>
      <w:r>
        <w:t xml:space="preserve">Unit 6 Lesson 11: Different Ways to Subtract</w:t>
      </w:r>
    </w:p>
    <w:bookmarkEnd w:id="20"/>
    <w:bookmarkStart w:id="22" w:name="X2fee79f1c98ea4854ae2de99ceda013d6afcfa0"/>
    <w:p>
      <w:pPr>
        <w:pStyle w:val="Heading3"/>
      </w:pPr>
      <w:r>
        <w:t xml:space="preserve">WU Number Talk: Mixed Number Addition and Subtraction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1"/>
    <w:bookmarkEnd w:id="22"/>
    <w:bookmarkStart w:id="24" w:name="challenging-differences"/>
    <w:p>
      <w:pPr>
        <w:pStyle w:val="Heading3"/>
      </w:pPr>
      <w:r>
        <w:t xml:space="preserve">1 Challenging Differences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Circle all of the expressions that are equivalent to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Explain or show your reasoning.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10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2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15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bookmarkEnd w:id="23"/>
    <w:bookmarkEnd w:id="24"/>
    <w:bookmarkStart w:id="29" w:name="find-the-difference"/>
    <w:p>
      <w:pPr>
        <w:pStyle w:val="Heading3"/>
      </w:pPr>
      <w:r>
        <w:t xml:space="preserve">2 Find the Difference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difference. Explain or show your reasoning.</w:t>
      </w:r>
    </w:p>
    <w:p>
      <w:pPr>
        <w:numPr>
          <w:ilvl w:val="0"/>
          <w:numId w:val="1005"/>
        </w:numPr>
        <w:pStyle w:val="Compact"/>
      </w:pP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8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2022-12-14T14:34:25Z</dcterms:created>
  <dcterms:modified xsi:type="dcterms:W3CDTF">2022-12-14T14:34:25Z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cAm4h+s7GrJJNBfo6MvpfhZwWuV9JTgXg08go2n5D4VUDf3eh7Pi74zQtPa5r8UWL5gjY2mvZQwGxcXTHfYM2A==</vt:lpwstr>
  </property>
</Properties>
</file>