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21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14-shapes-in-art"/>
    <w:p>
      <w:pPr>
        <w:pStyle w:val="Heading2"/>
      </w:pPr>
      <w:r>
        <w:t xml:space="preserve">Unit 3 Lesson 14: Shapes in Art</w:t>
      </w:r>
    </w:p>
    <w:bookmarkEnd w:id="20"/>
    <w:bookmarkStart w:id="25" w:name="X125b5b9d9452b3ddcef5f2871a83e17ce1681d6"/>
    <w:p>
      <w:pPr>
        <w:pStyle w:val="Heading3"/>
      </w:pPr>
      <w:r>
        <w:t xml:space="preserve">WU Notice and Wonder: Shapes in Art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</w:t>
      </w:r>
      <w:r>
        <w:br/>
      </w:r>
      <w:r>
        <w:t xml:space="preserve">What do you wonder?</w:t>
      </w:r>
    </w:p>
    <w:p>
      <w:pPr>
        <w:pStyle w:val="BodyText"/>
      </w:pPr>
      <w:r>
        <w:drawing>
          <wp:inline>
            <wp:extent cx="5791200" cy="9080500"/>
            <wp:effectExtent b="0" l="0" r="0" t="0"/>
            <wp:docPr descr="Painting. Many shapes and colors. Some look like pattern blocks, letters, table, bowl of cereal. " title="" id="22" name="Picture"/>
            <a:graphic>
              <a:graphicData uri="http://schemas.openxmlformats.org/drawingml/2006/picture">
                <pic:pic>
                  <pic:nvPicPr>
                    <pic:cNvPr descr="/app/tmp/embedder-1671008028.305322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908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find-shapes-in-art"/>
    <w:p>
      <w:pPr>
        <w:pStyle w:val="Heading3"/>
      </w:pPr>
      <w:r>
        <w:t xml:space="preserve">1 Find Shapes in Art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bookmarkEnd w:id="26"/>
    <w:bookmarkEnd w:id="27"/>
    <w:bookmarkStart w:id="29" w:name="make-art-with-shapes"/>
    <w:p>
      <w:pPr>
        <w:pStyle w:val="Heading3"/>
      </w:pPr>
      <w:r>
        <w:t xml:space="preserve">2 Make Art with Shapes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bookmarkEnd w:id="28"/>
    <w:bookmarkEnd w:id="29"/>
    <w:bookmarkStart w:id="49" w:name="centers-choice-time"/>
    <w:p>
      <w:pPr>
        <w:pStyle w:val="Heading3"/>
      </w:pPr>
      <w:r>
        <w:t xml:space="preserve">3 Centers: Choice Time</w:t>
      </w:r>
    </w:p>
    <w:bookmarkStart w:id="48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Match Mine</w:t>
      </w:r>
    </w:p>
    <w:p>
      <w:pPr>
        <w:pStyle w:val="BodyText"/>
      </w:pPr>
      <w:r>
        <w:drawing>
          <wp:inline>
            <wp:extent cx="5943600" cy="4389120"/>
            <wp:effectExtent b="0" l="0" r="0" t="0"/>
            <wp:docPr descr="Center. Match Mine." title="" id="31" name="Picture"/>
            <a:graphic>
              <a:graphicData uri="http://schemas.openxmlformats.org/drawingml/2006/picture">
                <pic:pic>
                  <pic:nvPicPr>
                    <pic:cNvPr descr="/app/tmp/embedder-1671008028.377608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89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Geoblocks</w:t>
      </w:r>
    </w:p>
    <w:p>
      <w:pPr>
        <w:pStyle w:val="BodyText"/>
      </w:pPr>
      <w:r>
        <w:drawing>
          <wp:inline>
            <wp:extent cx="5943600" cy="4324068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tmp/embedder-1671008028.5428627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4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Build Shapes</w:t>
      </w:r>
    </w:p>
    <w:p>
      <w:pPr>
        <w:pStyle w:val="BodyText"/>
      </w:pPr>
      <w:r>
        <w:drawing>
          <wp:inline>
            <wp:extent cx="2938924" cy="2256947"/>
            <wp:effectExtent b="0" l="0" r="0" t="0"/>
            <wp:docPr descr="Center activity, build shapes." title="" id="37" name="Picture"/>
            <a:graphic>
              <a:graphicData uri="http://schemas.openxmlformats.org/drawingml/2006/picture">
                <pic:pic>
                  <pic:nvPicPr>
                    <pic:cNvPr descr="/app/tmp/embedder-1671008028.590054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924" cy="22569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Pattern Blocks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Pattern blocks." title="" id="40" name="Picture"/>
            <a:graphic>
              <a:graphicData uri="http://schemas.openxmlformats.org/drawingml/2006/picture">
                <pic:pic>
                  <pic:nvPicPr>
                    <pic:cNvPr descr="/app/tmp/embedder-1671008028.6116478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Less, Same, More</w:t>
      </w:r>
    </w:p>
    <w:p>
      <w:pPr>
        <w:pStyle w:val="BodyText"/>
      </w:pPr>
      <w:r>
        <w:drawing>
          <wp:inline>
            <wp:extent cx="5943600" cy="4442999"/>
            <wp:effectExtent b="0" l="0" r="0" t="0"/>
            <wp:docPr descr="Center. Less, Same, More." title="" id="43" name="Picture"/>
            <a:graphic>
              <a:graphicData uri="http://schemas.openxmlformats.org/drawingml/2006/picture">
                <pic:pic>
                  <pic:nvPicPr>
                    <pic:cNvPr descr="/app/tmp/embedder-1671008028.6970744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2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8"/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21" Target="media/rId21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2022-12-14T08:53:49Z</dcterms:created>
  <dcterms:modified xsi:type="dcterms:W3CDTF">2022-12-14T08:53:49Z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xGLCAzLYX1hQNyTd11vctJXbe3fkXzVprLA4tcmqL4vgZodaXlCnBZXTh8OGP/DcrDMC8fDVaHIpOt3FvaUs1g==</vt:lpwstr>
  </property>
</Properties>
</file>