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b26a48f9bdf9cec427b49b8685172cdf8d984"/>
    <w:p>
      <w:pPr>
        <w:pStyle w:val="Heading2"/>
      </w:pPr>
      <w:r>
        <w:t xml:space="preserve">Lesson 6: Finding Interesting Points on a Graph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some interesting points.</w:t>
      </w:r>
    </w:p>
    <w:bookmarkStart w:id="24" w:name="X84821d8e0a83966353bd56d6702667e1e43197f"/>
    <w:p>
      <w:pPr>
        <w:pStyle w:val="Heading3"/>
      </w:pPr>
      <w:r>
        <w:t xml:space="preserve">6.1: Notice and Wonder: Unemployment Percentage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70795" cy="3487470"/>
            <wp:effectExtent b="0" l="0" r="0" t="0"/>
            <wp:docPr descr="A 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4450.85307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examining-unemployment-percentages"/>
    <w:p>
      <w:pPr>
        <w:pStyle w:val="Heading3"/>
      </w:pPr>
      <w:r>
        <w:t xml:space="preserve">6.2: Examining Unemployment Percentages</w:t>
      </w:r>
    </w:p>
    <w:p>
      <w:pPr>
        <w:pStyle w:val="FirstParagraph"/>
      </w:pPr>
      <w:r>
        <w:t xml:space="preserve">This graph shows the percentage of the workforce that is unemployed in the United States and Michigan for several years.</w:t>
      </w:r>
    </w:p>
    <w:p>
      <w:pPr>
        <w:pStyle w:val="BodyText"/>
      </w:pPr>
      <w:r>
        <w:drawing>
          <wp:inline>
            <wp:extent cx="3670795" cy="3487470"/>
            <wp:effectExtent b="0" l="0" r="0" t="0"/>
            <wp:docPr descr="A graph. " title="" id="26" name="Picture"/>
            <a:graphic>
              <a:graphicData uri="http://schemas.openxmlformats.org/drawingml/2006/picture">
                <pic:pic>
                  <pic:nvPicPr>
                    <pic:cNvPr descr="/app/tmp/embedder-1671004450.9772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the United States, what are the highest and lowest points on the graph? What do the points mean in the situation?</w:t>
      </w:r>
    </w:p>
    <w:p>
      <w:pPr>
        <w:numPr>
          <w:ilvl w:val="0"/>
          <w:numId w:val="1002"/>
        </w:numPr>
        <w:pStyle w:val="Compact"/>
      </w:pPr>
      <w:r>
        <w:t xml:space="preserve">For Michigan, what are the highest and lowest points on the graph? What do the points mean in the situation?</w:t>
      </w:r>
    </w:p>
    <w:bookmarkEnd w:id="28"/>
    <w:bookmarkStart w:id="35" w:name="the-wire"/>
    <w:p>
      <w:pPr>
        <w:pStyle w:val="Heading3"/>
      </w:pPr>
      <w:r>
        <w:t xml:space="preserve">6.3: The Wire</w:t>
      </w:r>
    </w:p>
    <w:p>
      <w:pPr>
        <w:numPr>
          <w:ilvl w:val="0"/>
          <w:numId w:val="1003"/>
        </w:numPr>
        <w:pStyle w:val="Compact"/>
      </w:pPr>
      <w:r>
        <w:t xml:space="preserve">Use technology to graph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176</m:t>
        </m:r>
        <m:r>
          <m:t>x</m:t>
        </m:r>
        <m:r>
          <m:rPr>
            <m:sty m:val="p"/>
          </m:rPr>
          <m:t>+</m:t>
        </m:r>
        <m:r>
          <m:t>105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are some points on the graph that you think are interesting? Explain your reasoning.</w:t>
      </w:r>
    </w:p>
    <w:p>
      <w:pPr>
        <w:numPr>
          <w:ilvl w:val="0"/>
          <w:numId w:val="1003"/>
        </w:numPr>
      </w:pPr>
      <w:r>
        <w:t xml:space="preserve">Examine the graph representing electrical voltage in a wire as a function of time. What interesting points do you see?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33533" cy="3507701"/>
            <wp:effectExtent b="0" l="0" r="0" t="0"/>
            <wp:docPr descr="A graph. " title="" id="30" name="Picture"/>
            <a:graphic>
              <a:graphicData uri="http://schemas.openxmlformats.org/drawingml/2006/picture">
                <pic:pic>
                  <pic:nvPicPr>
                    <pic:cNvPr descr="/app/tmp/embedder-1671004451.08661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33" cy="350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points you found to describe what is happening to the voltage within the wire.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2022-12-14T07:54:11Z</dcterms:created>
  <dcterms:modified xsi:type="dcterms:W3CDTF">2022-12-14T07:54:11Z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LnocyKhlaKCaSevQLhLm6FhjQSPrbbevAA1JB/oNmOcKflmRxO2Q/V+tSM5/dsqAYYs4pf/n6rSFh6x3jgKbug==</vt:lpwstr>
  </property>
</Properties>
</file>