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0-are-there-enough"/>
    <w:p>
      <w:pPr>
        <w:pStyle w:val="Heading1"/>
      </w:pPr>
      <w:r>
        <w:t xml:space="preserve">Lesson 10: Are There Enough?</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r>
        <w:tc>
          <w:tcPr/>
          <w:p>
            <w:pPr>
              <w:pStyle w:val="Compact"/>
              <w:jc w:val="left"/>
            </w:pPr>
            <w:r>
              <w:t xml:space="preserve">Building Towards</w:t>
            </w:r>
          </w:p>
        </w:tc>
        <w:tc>
          <w:tcPr/>
          <w:p>
            <w:pPr>
              <w:pStyle w:val="Compact"/>
              <w:jc w:val="left"/>
            </w:pPr>
            <w:r>
              <w:t xml:space="preserve">K.CC.B.4, K.CC.C.6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Answer “are there enough” questions about objects.</w:t>
      </w:r>
    </w:p>
    <w:bookmarkEnd w:id="24"/>
    <w:bookmarkStart w:id="25" w:name="student-facing-learning-goals"/>
    <w:p>
      <w:pPr>
        <w:pStyle w:val="Heading3"/>
      </w:pPr>
      <w:r>
        <w:t xml:space="preserve">Student-facing Learning Goals</w:t>
      </w:r>
    </w:p>
    <w:p>
      <w:pPr>
        <w:numPr>
          <w:ilvl w:val="0"/>
          <w:numId w:val="1002"/>
        </w:numPr>
        <w:pStyle w:val="Compact"/>
      </w:pPr>
      <w:r>
        <w:t xml:space="preserve">Let’s figure out if there are enough supplies for everyone.</w:t>
      </w:r>
    </w:p>
    <w:bookmarkEnd w:id="25"/>
    <w:bookmarkStart w:id="26" w:name="lesson-purpose"/>
    <w:p>
      <w:pPr>
        <w:pStyle w:val="Heading3"/>
      </w:pPr>
      <w:r>
        <w:t xml:space="preserve">Lesson Purpose</w:t>
      </w:r>
    </w:p>
    <w:p>
      <w:pPr>
        <w:pStyle w:val="FirstParagraph"/>
      </w:pPr>
      <w:r>
        <w:t xml:space="preserve">The purpose of this lesson is for students to develop and practice one-to-one correspondence in the context of answering "are there enough" questions.</w:t>
      </w:r>
    </w:p>
    <w:p>
      <w:pPr>
        <w:pStyle w:val="BodyText"/>
      </w:pPr>
      <w:r>
        <w:t xml:space="preserve">While some students might count the number of objects and compare that number to the number of students, the focus of the activity is on matching one object to each person to see if there are enough.</w:t>
      </w:r>
    </w:p>
    <w:p>
      <w:pPr>
        <w:pStyle w:val="BodyText"/>
      </w:pPr>
      <w:r>
        <w:t xml:space="preserve">Each of the lessons in this section begins with a How Many Do You See routine to build on the subitizing work in a previous section. Students extend the Act It Out routine with a new story.</w:t>
      </w:r>
    </w:p>
    <w:p>
      <w:pPr>
        <w:pStyle w:val="BodyText"/>
      </w:pPr>
      <w:r>
        <w:t xml:space="preserve">Throughout the section, observe students for the look-fors on the Unit 1, Sections A-D Checkpoint.</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Act It Out (Activity 1), How Many Do You See? (Warm-up)</w:t>
      </w:r>
    </w:p>
    <w:bookmarkEnd w:id="36"/>
    <w:bookmarkStart w:id="37" w:name="materials-to-gather"/>
    <w:p>
      <w:pPr>
        <w:pStyle w:val="Heading3"/>
      </w:pPr>
      <w:r>
        <w:t xml:space="preserve">Materials to Gather</w:t>
      </w:r>
    </w:p>
    <w:p>
      <w:pPr>
        <w:numPr>
          <w:ilvl w:val="0"/>
          <w:numId w:val="1005"/>
        </w:numPr>
        <w:pStyle w:val="Compact"/>
      </w:pPr>
      <w:r>
        <w:t xml:space="preserve">Erasers: Activity 2</w:t>
      </w:r>
    </w:p>
    <w:p>
      <w:pPr>
        <w:numPr>
          <w:ilvl w:val="0"/>
          <w:numId w:val="1005"/>
        </w:numPr>
        <w:pStyle w:val="Compact"/>
      </w:pPr>
      <w:r>
        <w:t xml:space="preserve">Materials from previous centers: Activity 3</w:t>
      </w:r>
    </w:p>
    <w:p>
      <w:pPr>
        <w:numPr>
          <w:ilvl w:val="0"/>
          <w:numId w:val="1005"/>
        </w:numPr>
        <w:pStyle w:val="Compact"/>
      </w:pPr>
      <w:r>
        <w:t xml:space="preserve">Pencils: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Reflect on how you can reinforce the work done in today’s lesson outside of math class. When can you ask students questions involving are there enough? How can you incorporate it into snack time, transitions, or when passing out materials?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1, Section C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Say the count sequence to 10.</w:t>
      </w:r>
    </w:p>
    <w:p>
      <w:pPr>
        <w:numPr>
          <w:ilvl w:val="0"/>
          <w:numId w:val="1006"/>
        </w:numPr>
        <w:pStyle w:val="Compact"/>
      </w:pPr>
      <w:r>
        <w:t xml:space="preserve">Say one number for each object.</w:t>
      </w:r>
    </w:p>
    <w:p>
      <w:pPr>
        <w:numPr>
          <w:ilvl w:val="0"/>
          <w:numId w:val="1006"/>
        </w:numPr>
        <w:pStyle w:val="Compact"/>
      </w:pPr>
      <w:r>
        <w:t xml:space="preserve">Answer how many without counting again.</w:t>
      </w:r>
    </w:p>
    <w:p>
      <w:pPr>
        <w:numPr>
          <w:ilvl w:val="0"/>
          <w:numId w:val="1006"/>
        </w:numPr>
        <w:pStyle w:val="Compact"/>
      </w:pPr>
      <w:r>
        <w:t xml:space="preserve">Recognize and name groups of 1, 2, or 3 objects or images without counting.</w:t>
      </w:r>
    </w:p>
    <w:p>
      <w:pPr>
        <w:numPr>
          <w:ilvl w:val="0"/>
          <w:numId w:val="1006"/>
        </w:numPr>
        <w:pStyle w:val="Compact"/>
      </w:pPr>
      <w:r>
        <w:t xml:space="preserve">Recognize and name groups of 4 objects or images without counting.</w:t>
      </w:r>
    </w:p>
    <w:p>
      <w:pPr>
        <w:numPr>
          <w:ilvl w:val="0"/>
          <w:numId w:val="1006"/>
        </w:numPr>
        <w:pStyle w:val="Compact"/>
      </w:pPr>
      <w:r>
        <w:t xml:space="preserve">Show quantities on fingers.</w:t>
      </w:r>
    </w:p>
    <w:p>
      <w:pPr>
        <w:numPr>
          <w:ilvl w:val="0"/>
          <w:numId w:val="1006"/>
        </w:numPr>
        <w:pStyle w:val="Compact"/>
      </w:pPr>
      <w:r>
        <w:t xml:space="preserve">Identify groups with the same number of objects (for groups of up to 4 objects).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2022-12-14T08:45:41Z</dcterms:created>
  <dcterms:modified xsi:type="dcterms:W3CDTF">2022-12-14T08:45:41Z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AsuEqasW3GTRSoAPozacxy0NWS0zqpSME6FHx85Wafsmz8Hwx54kORSuIxHyUrCvFOUgqycgyZeWK6K3ullqpg==</vt:lpwstr>
  </property>
</Properties>
</file>