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design-your-own-robot"/>
    <w:p>
      <w:pPr>
        <w:pStyle w:val="Heading2"/>
      </w:pPr>
      <w:r>
        <w:t xml:space="preserve">Lesson 15: Design Your Own Robot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perimeter and area to design robots.</w:t>
      </w:r>
    </w:p>
    <w:bookmarkStart w:id="21" w:name="X916287c85cf147468bc19894dfdee9e41abf5cd"/>
    <w:p>
      <w:pPr>
        <w:pStyle w:val="Heading3"/>
      </w:pPr>
      <w:r>
        <w:t xml:space="preserve">Warm-up: What Do You Know About Area and Perimeter?</w:t>
      </w:r>
    </w:p>
    <w:p>
      <w:pPr>
        <w:pStyle w:val="FirstParagraph"/>
      </w:pPr>
      <w:r>
        <w:t xml:space="preserve">What do you know about area and perimeter?</w:t>
      </w:r>
    </w:p>
    <w:bookmarkEnd w:id="21"/>
    <w:bookmarkStart w:id="22" w:name="create-your-own-robot"/>
    <w:p>
      <w:pPr>
        <w:pStyle w:val="Heading3"/>
      </w:pPr>
      <w:r>
        <w:t xml:space="preserve">15.1: Create Your Own Robot</w:t>
      </w:r>
    </w:p>
    <w:p>
      <w:pPr>
        <w:numPr>
          <w:ilvl w:val="0"/>
          <w:numId w:val="1002"/>
        </w:numPr>
      </w:pPr>
      <w:r>
        <w:t xml:space="preserve">Create your own robot with these specifications. Explain or show your work so it is clear your robot meets the required specifications.</w:t>
      </w:r>
    </w:p>
    <w:p>
      <w:pPr>
        <w:numPr>
          <w:ilvl w:val="1"/>
          <w:numId w:val="1003"/>
        </w:numPr>
        <w:pStyle w:val="Compact"/>
      </w:pPr>
      <w:r>
        <w:t xml:space="preserve">Each body part must be a rectangle.</w:t>
      </w:r>
    </w:p>
    <w:p>
      <w:pPr>
        <w:numPr>
          <w:ilvl w:val="1"/>
          <w:numId w:val="1003"/>
        </w:numPr>
        <w:pStyle w:val="Compact"/>
      </w:pPr>
      <w:r>
        <w:t xml:space="preserve">Head: perimeter of 36 units</w:t>
      </w:r>
    </w:p>
    <w:p>
      <w:pPr>
        <w:numPr>
          <w:ilvl w:val="1"/>
          <w:numId w:val="1003"/>
        </w:numPr>
        <w:pStyle w:val="Compact"/>
      </w:pPr>
      <w:r>
        <w:t xml:space="preserve">Neck: perimeter of 8 units</w:t>
      </w:r>
    </w:p>
    <w:p>
      <w:pPr>
        <w:numPr>
          <w:ilvl w:val="1"/>
          <w:numId w:val="1003"/>
        </w:numPr>
        <w:pStyle w:val="Compact"/>
      </w:pPr>
      <w:r>
        <w:t xml:space="preserve">Body: perimeter of 64 units</w:t>
      </w:r>
    </w:p>
    <w:p>
      <w:pPr>
        <w:numPr>
          <w:ilvl w:val="1"/>
          <w:numId w:val="1003"/>
        </w:numPr>
        <w:pStyle w:val="Compact"/>
      </w:pPr>
      <w:r>
        <w:t xml:space="preserve">Each arm: perimeter of 24 units</w:t>
      </w:r>
    </w:p>
    <w:p>
      <w:pPr>
        <w:numPr>
          <w:ilvl w:val="1"/>
          <w:numId w:val="1003"/>
        </w:numPr>
        <w:pStyle w:val="Compact"/>
      </w:pPr>
      <w:r>
        <w:t xml:space="preserve">Each leg: perimeter of 32 units</w:t>
      </w:r>
    </w:p>
    <w:p>
      <w:pPr>
        <w:numPr>
          <w:ilvl w:val="1"/>
          <w:numId w:val="1003"/>
        </w:numPr>
        <w:pStyle w:val="Compact"/>
      </w:pPr>
      <w:r>
        <w:t xml:space="preserve">Include one more rectangular feature of your choice on your robot.</w:t>
      </w:r>
    </w:p>
    <w:p>
      <w:pPr>
        <w:numPr>
          <w:ilvl w:val="0"/>
          <w:numId w:val="1002"/>
        </w:numPr>
        <w:pStyle w:val="Compact"/>
      </w:pPr>
      <w:r>
        <w:t xml:space="preserve">Find the area of each of your robot’s body parts.</w:t>
      </w:r>
    </w:p>
    <w:p>
      <w:pPr>
        <w:numPr>
          <w:ilvl w:val="0"/>
          <w:numId w:val="1002"/>
        </w:numPr>
        <w:pStyle w:val="Compact"/>
      </w:pPr>
      <w:r>
        <w:t xml:space="preserve">Find the total area of your robot.</w:t>
      </w:r>
    </w:p>
    <w:p>
      <w:pPr>
        <w:numPr>
          <w:ilvl w:val="0"/>
          <w:numId w:val="1002"/>
        </w:numPr>
        <w:pStyle w:val="Compact"/>
      </w:pPr>
      <w:r>
        <w:t xml:space="preserve">Gallery Walk: As you visit the robots with your partner, discuss the different areas that can be created with rectangles that have the same perimeter.</w:t>
      </w:r>
    </w:p>
    <w:bookmarkEnd w:id="22"/>
    <w:bookmarkStart w:id="3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 we reasoned about shapes to design wax prints, a park, and a robot.</w:t>
      </w:r>
    </w:p>
    <w:p>
      <w:pPr>
        <w:pStyle w:val="BodyText"/>
      </w:pPr>
      <w:r>
        <w:drawing>
          <wp:inline>
            <wp:extent cx="3252647" cy="217265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3334.17589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647" cy="217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Also, we solved problems involving area and perimeter.</w:t>
      </w:r>
    </w:p>
    <w:p>
      <w:pPr>
        <w:pStyle w:val="BodyText"/>
      </w:pPr>
      <w:r>
        <w:drawing>
          <wp:inline>
            <wp:extent cx="4010609" cy="6890600"/>
            <wp:effectExtent b="0" l="0" r="0" t="0"/>
            <wp:docPr descr="sample response. robot on dot grid" title="" id="27" name="Picture"/>
            <a:graphic>
              <a:graphicData uri="http://schemas.openxmlformats.org/drawingml/2006/picture">
                <pic:pic>
                  <pic:nvPicPr>
                    <pic:cNvPr descr="/app/tmp/embedder-1671013334.267825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09" cy="68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2022-12-14T10:22:15Z</dcterms:created>
  <dcterms:modified xsi:type="dcterms:W3CDTF">2022-12-14T10:22:15Z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lsQ4x3FZV/LABXRg7eJJuLAaFXx8awjgZGQCQkEaMf+ywH2eHdGvrwXh1368hmXQifJs+mjhVfvh7ucyNRUyog==</vt:lpwstr>
  </property>
</Properties>
</file>