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svg" ContentType="image/svg+xml;base64"/>
  <Override PartName="/word/media/rId36.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3" w:name="lesson-2-equivalent-decimals"/>
    <w:p>
      <w:pPr>
        <w:pStyle w:val="Heading1"/>
      </w:pPr>
      <w:r>
        <w:t xml:space="preserve">Lesson 2: Equivalent Decimals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4.NF.C.5, 4.NF.C.6, 4.NF.C.7</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Reason about equivalent tenths and hundredths in decimal notation.</w:t>
      </w:r>
    </w:p>
    <w:bookmarkEnd w:id="24"/>
    <w:bookmarkStart w:id="25" w:name="student-facing-learning-goals"/>
    <w:p>
      <w:pPr>
        <w:pStyle w:val="Heading3"/>
      </w:pPr>
      <w:r>
        <w:t xml:space="preserve">Student-facing Learning Goals</w:t>
      </w:r>
    </w:p>
    <w:p>
      <w:pPr>
        <w:numPr>
          <w:ilvl w:val="0"/>
          <w:numId w:val="1002"/>
        </w:numPr>
        <w:pStyle w:val="Compact"/>
      </w:pPr>
      <w:r>
        <w:t xml:space="preserve">Let’s think about equivalent decimals.</w:t>
      </w:r>
    </w:p>
    <w:bookmarkEnd w:id="25"/>
    <w:bookmarkStart w:id="26" w:name="lesson-purpose"/>
    <w:p>
      <w:pPr>
        <w:pStyle w:val="Heading3"/>
      </w:pPr>
      <w:r>
        <w:t xml:space="preserve">Lesson Purpose</w:t>
      </w:r>
    </w:p>
    <w:p>
      <w:pPr>
        <w:pStyle w:val="FirstParagraph"/>
      </w:pPr>
      <w:r>
        <w:t xml:space="preserve">The purpose of this lesson is for students to reason about equivalent tenths and hundredths in decimal notation.</w:t>
      </w:r>
    </w:p>
    <w:p>
      <w:pPr>
        <w:pStyle w:val="BodyText"/>
      </w:pPr>
      <w:r>
        <w:t xml:space="preserve">Previously, students learned to represent tenths and hundredths shaded on a grid as decimals and fractions. They continue to build their understanding of decimals in this lesson and take a closer look at decimals that are equivalent (for example, 0.2 and 0.20). They articulate why the same value can be expressed in two different ways. They also encounter decimals in equations and on number lines, and use these representations to reason about equivalence.</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2" w:name="instructional-routines"/>
    <w:p>
      <w:pPr>
        <w:pStyle w:val="Heading3"/>
      </w:pPr>
      <w:r>
        <w:t xml:space="preserve">Instructional Routines</w:t>
      </w:r>
    </w:p>
    <w:p>
      <w:pPr>
        <w:pStyle w:val="FirstParagraph"/>
      </w:pPr>
      <w:r>
        <w:t xml:space="preserve">Card Sort (Activity 1), MLR1 Stronger and Clearer Each Time (Activity 2), True or False (Warm-up)</w:t>
      </w:r>
    </w:p>
    <w:bookmarkEnd w:id="32"/>
    <w:bookmarkStart w:id="33" w:name="materials-to-copy"/>
    <w:p>
      <w:pPr>
        <w:pStyle w:val="Heading3"/>
      </w:pPr>
      <w:r>
        <w:t xml:space="preserve">Materials to Copy</w:t>
      </w:r>
    </w:p>
    <w:p>
      <w:pPr>
        <w:numPr>
          <w:ilvl w:val="0"/>
          <w:numId w:val="1004"/>
        </w:numPr>
        <w:pStyle w:val="Compact"/>
      </w:pPr>
      <w:r>
        <w:t xml:space="preserve">Card Sort: Diagrams of Fractions &amp; Decimals (groups of 2): Activity 1</w:t>
      </w:r>
    </w:p>
    <w:bookmarkEnd w:id="33"/>
    <w:bookmarkStart w:id="34"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4"/>
    <w:bookmarkStart w:id="35" w:name="teacher-reflection-question"/>
    <w:p>
      <w:pPr>
        <w:pStyle w:val="Heading3"/>
      </w:pPr>
      <w:r>
        <w:t xml:space="preserve">Teacher Reflection Question</w:t>
      </w:r>
    </w:p>
    <w:p>
      <w:pPr>
        <w:pStyle w:val="FirstParagraph"/>
      </w:pPr>
      <w:r>
        <w:t xml:space="preserve">Which students did you not hear from today? Review your class list and try to recall something each student did or said. Make note of the students you missed. How will you bring their voices into the lesson tomorrow?</w:t>
      </w:r>
    </w:p>
    <w:p>
      <w:r>
        <w:pict>
          <v:rect style="width:0;height:1.5pt" o:hralign="center" o:hrstd="t" o:hr="t"/>
        </w:pict>
      </w:r>
    </w:p>
    <w:bookmarkEnd w:id="35"/>
    <w:bookmarkStart w:id="39"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7"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8"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Equal or Not Equal?</w:t>
      </w:r>
    </w:p>
    <w:bookmarkEnd w:id="39"/>
    <w:bookmarkStart w:id="40"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4.NF.C.7</w:t>
            </w:r>
          </w:p>
        </w:tc>
      </w:tr>
    </w:tbl>
    <w:bookmarkEnd w:id="40"/>
    <w:bookmarkStart w:id="41" w:name="student-facing-task-statement"/>
    <w:p>
      <w:pPr>
        <w:pStyle w:val="Heading3"/>
      </w:pPr>
      <w:r>
        <w:t xml:space="preserve">Student-facing Task Statement</w:t>
      </w:r>
    </w:p>
    <w:p>
      <w:pPr>
        <w:numPr>
          <w:ilvl w:val="0"/>
          <w:numId w:val="1005"/>
        </w:numPr>
      </w:pPr>
      <w:r>
        <w:t xml:space="preserve">Select</w:t>
      </w:r>
      <w:r>
        <w:t xml:space="preserve"> </w:t>
      </w:r>
      <w:r>
        <w:rPr>
          <w:bCs/>
          <w:b/>
        </w:rPr>
        <w:t xml:space="preserve">all</w:t>
      </w:r>
      <w:r>
        <w:t xml:space="preserve"> </w:t>
      </w:r>
      <w:r>
        <w:t xml:space="preserve">the statements that are true.</w:t>
      </w:r>
    </w:p>
    <w:p>
      <w:pPr>
        <w:numPr>
          <w:ilvl w:val="1"/>
          <w:numId w:val="1006"/>
        </w:numPr>
        <w:pStyle w:val="Compact"/>
      </w:pPr>
      <w:r>
        <w:t xml:space="preserve"> </w:t>
      </w:r>
      <m:oMath>
        <m:r>
          <m:t>0.2</m:t>
        </m:r>
        <m:r>
          <m:rPr>
            <m:sty m:val="p"/>
          </m:rPr>
          <m:t>=</m:t>
        </m:r>
        <m:r>
          <m:t>0.20</m:t>
        </m:r>
      </m:oMath>
    </w:p>
    <w:p>
      <w:pPr>
        <w:numPr>
          <w:ilvl w:val="1"/>
          <w:numId w:val="1006"/>
        </w:numPr>
        <w:pStyle w:val="Compact"/>
      </w:pPr>
      <w:r>
        <w:t xml:space="preserve"> </w:t>
      </w:r>
      <m:oMath>
        <m:r>
          <m:t>5.40</m:t>
        </m:r>
        <m:r>
          <m:rPr>
            <m:sty m:val="p"/>
          </m:rPr>
          <m:t>=</m:t>
        </m:r>
        <m:r>
          <m:t>5.04</m:t>
        </m:r>
      </m:oMath>
    </w:p>
    <w:p>
      <w:pPr>
        <w:numPr>
          <w:ilvl w:val="1"/>
          <w:numId w:val="1006"/>
        </w:numPr>
        <w:pStyle w:val="Compact"/>
      </w:pPr>
      <w:r>
        <w:t xml:space="preserve"> </w:t>
      </w:r>
      <m:oMath>
        <m:r>
          <m:t>1.30</m:t>
        </m:r>
        <m:r>
          <m:rPr>
            <m:sty m:val="p"/>
          </m:rPr>
          <m:t>=</m:t>
        </m:r>
        <m:r>
          <m:t>1.3</m:t>
        </m:r>
      </m:oMath>
    </w:p>
    <w:p>
      <w:pPr>
        <w:numPr>
          <w:ilvl w:val="1"/>
          <w:numId w:val="1006"/>
        </w:numPr>
        <w:pStyle w:val="Compact"/>
      </w:pPr>
      <w:r>
        <w:t xml:space="preserve"> </w:t>
      </w:r>
      <m:oMath>
        <m:r>
          <m:t>0.07</m:t>
        </m:r>
        <m:r>
          <m:rPr>
            <m:sty m:val="p"/>
          </m:rPr>
          <m:t>=</m:t>
        </m:r>
        <m:r>
          <m:t>0.70</m:t>
        </m:r>
      </m:oMath>
    </w:p>
    <w:p>
      <w:pPr>
        <w:numPr>
          <w:ilvl w:val="1"/>
          <w:numId w:val="1006"/>
        </w:numPr>
        <w:pStyle w:val="Compact"/>
      </w:pPr>
      <w:r>
        <w:t xml:space="preserve"> </w:t>
      </w:r>
      <m:oMath>
        <m:r>
          <m:t>2.05</m:t>
        </m:r>
        <m:r>
          <m:rPr>
            <m:sty m:val="p"/>
          </m:rPr>
          <m:t>=</m:t>
        </m:r>
        <m:r>
          <m:t>2.5</m:t>
        </m:r>
      </m:oMath>
    </w:p>
    <w:p>
      <w:pPr>
        <w:numPr>
          <w:ilvl w:val="0"/>
          <w:numId w:val="1005"/>
        </w:numPr>
      </w:pPr>
      <w:r>
        <w:t xml:space="preserve">Which of these numbers is equivalent to 0.9? Explain how you know they are equivalent.</w:t>
      </w:r>
    </w:p>
    <w:p>
      <w:pPr>
        <w:numPr>
          <w:ilvl w:val="1"/>
          <w:numId w:val="1007"/>
        </w:numPr>
        <w:pStyle w:val="Compact"/>
      </w:pPr>
      <w:r>
        <w:t xml:space="preserve"> 0.09</w:t>
      </w:r>
    </w:p>
    <w:p>
      <w:pPr>
        <w:numPr>
          <w:ilvl w:val="1"/>
          <w:numId w:val="1007"/>
        </w:numPr>
        <w:pStyle w:val="Compact"/>
      </w:pPr>
      <w:r>
        <w:t xml:space="preserve"> 0.90</w:t>
      </w:r>
    </w:p>
    <w:p>
      <w:pPr>
        <w:numPr>
          <w:ilvl w:val="1"/>
          <w:numId w:val="1007"/>
        </w:numPr>
        <w:pStyle w:val="Compact"/>
      </w:pPr>
      <w:r>
        <w:t xml:space="preserve"> 9.0</w:t>
      </w:r>
    </w:p>
    <w:p>
      <w:pPr>
        <w:numPr>
          <w:ilvl w:val="1"/>
          <w:numId w:val="1007"/>
        </w:numPr>
        <w:pStyle w:val="Compact"/>
      </w:pPr>
      <w:r>
        <w:t xml:space="preserve"> 9.09</w:t>
      </w:r>
      <w:r>
        <w:t xml:space="preserve"> </w:t>
      </w:r>
    </w:p>
    <w:bookmarkEnd w:id="41"/>
    <w:bookmarkStart w:id="42" w:name="student-responses"/>
    <w:p>
      <w:pPr>
        <w:pStyle w:val="Heading3"/>
      </w:pPr>
      <w:r>
        <w:t xml:space="preserve">Student Responses</w:t>
      </w:r>
    </w:p>
    <w:p>
      <w:pPr>
        <w:pStyle w:val="FirstParagraph"/>
      </w:pPr>
      <w:r>
        <w:t xml:space="preserve">1. A and C</w:t>
      </w:r>
      <w:r>
        <w:br/>
      </w:r>
      <w:r>
        <w:t xml:space="preserve">2. B. 0.90. Sample response: 0.9 is</w:t>
      </w:r>
      <w:r>
        <w:t xml:space="preserve"> </w:t>
      </w:r>
      <m:oMath>
        <m:f>
          <m:fPr>
            <m:type m:val="bar"/>
          </m:fPr>
          <m:num>
            <m:r>
              <m:t>9</m:t>
            </m:r>
          </m:num>
          <m:den>
            <m:r>
              <m:t>10</m:t>
            </m:r>
          </m:den>
        </m:f>
      </m:oMath>
      <w:r>
        <w:t xml:space="preserve">, which is equivalent to</w:t>
      </w:r>
      <w:r>
        <w:t xml:space="preserve"> </w:t>
      </w:r>
      <m:oMath>
        <m:f>
          <m:fPr>
            <m:type m:val="bar"/>
          </m:fPr>
          <m:num>
            <m:r>
              <m:t>90</m:t>
            </m:r>
          </m:num>
          <m:den>
            <m:r>
              <m:t>100</m:t>
            </m:r>
          </m:den>
        </m:f>
      </m:oMath>
      <w:r>
        <w:t xml:space="preserve">. </w:t>
      </w:r>
      <m:oMath>
        <m:f>
          <m:fPr>
            <m:type m:val="bar"/>
          </m:fPr>
          <m:num>
            <m:r>
              <m:t>90</m:t>
            </m:r>
          </m:num>
          <m:den>
            <m:r>
              <m:t>100</m:t>
            </m:r>
          </m:den>
        </m:f>
      </m:oMath>
      <w:r>
        <w:t xml:space="preserve"> </w:t>
      </w:r>
      <w:r>
        <w:t xml:space="preserve">written as a decimal is 0.90.</w:t>
      </w:r>
    </w:p>
    <w:bookmarkEnd w:id="42"/>
    <w:bookmarkEnd w:id="4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svg" /><Relationship Type="http://schemas.openxmlformats.org/officeDocument/2006/relationships/image" Id="rId36" Target="media/rId36.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2022-12-14T13:17:43Z</dcterms:created>
  <dcterms:modified xsi:type="dcterms:W3CDTF">2022-12-14T13:17:43Z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dKUdbsz11x1MIGuYsW3Bawahmonp4UquonJwkfUDmBNQoVg3oH0vQInEyIbgCe0DP0njD/1rF7Un+JXhgQybTg==</vt:lpwstr>
  </property>
</Properties>
</file>