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3.png" ContentType="image/png"/>
  <Override PartName="/word/media/rId26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e07be0a6fd5b1a5bb6a5c42e0d3452c821e013"/>
    <w:p>
      <w:pPr>
        <w:pStyle w:val="Heading2"/>
      </w:pPr>
      <w:r>
        <w:t xml:space="preserve">Unit 5 Lesson 8: Calculating Products of Decimals</w:t>
      </w:r>
    </w:p>
    <w:bookmarkEnd w:id="20"/>
    <w:bookmarkStart w:id="22" w:name="X5d047a4128e60b3a1a9937900c566d8013e5293"/>
    <w:p>
      <w:pPr>
        <w:pStyle w:val="Heading3"/>
      </w:pPr>
      <w:r>
        <w:t xml:space="preserve">1 Number Talk: Twenty Times a Number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Evaluate mentally.</w:t>
      </w:r>
    </w:p>
    <w:p>
      <w:pPr>
        <w:pStyle w:val="BodyText"/>
      </w:pPr>
      <m:oMath>
        <m:r>
          <m:t>20</m:t>
        </m:r>
        <m:r>
          <m:rPr>
            <m:sty m:val="p"/>
          </m:rPr>
          <m:t>⋅</m:t>
        </m:r>
        <m:r>
          <m:t>5</m:t>
        </m:r>
      </m:oMath>
    </w:p>
    <w:p>
      <w:pPr>
        <w:pStyle w:val="BodyText"/>
      </w:pPr>
      <m:oMath>
        <m:r>
          <m:t>20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0.8</m:t>
            </m:r>
          </m:e>
        </m:d>
      </m:oMath>
    </w:p>
    <w:p>
      <w:pPr>
        <w:pStyle w:val="BodyText"/>
      </w:pPr>
      <m:oMath>
        <m:r>
          <m:t>20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0.04</m:t>
            </m:r>
          </m:e>
        </m:d>
      </m:oMath>
    </w:p>
    <w:p>
      <w:pPr>
        <w:pStyle w:val="BodyText"/>
      </w:pPr>
      <m:oMath>
        <m:r>
          <m:t>20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5.84</m:t>
            </m:r>
          </m:e>
        </m:d>
      </m:oMath>
    </w:p>
    <w:bookmarkEnd w:id="21"/>
    <w:bookmarkEnd w:id="22"/>
    <w:bookmarkStart w:id="33" w:name="calculating-products-of-decimals"/>
    <w:p>
      <w:pPr>
        <w:pStyle w:val="Heading3"/>
      </w:pPr>
      <w:r>
        <w:t xml:space="preserve">2 Calculating Products of Decimals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A common way to find a product of decimals is to calculate a product of whole numbers, then place the decimal point in the product.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092419" cy="6522293"/>
            <wp:effectExtent b="0" l="0" r="0" t="0"/>
            <wp:docPr descr="Vertical calculation of 25 times 12." title="" id="24" name="Picture"/>
            <a:graphic>
              <a:graphicData uri="http://schemas.openxmlformats.org/drawingml/2006/picture">
                <pic:pic>
                  <pic:nvPicPr>
                    <pic:cNvPr descr="/app/tmp/embedder-1671033044.639081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2419" cy="65222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Here is an example for </w:t>
      </w:r>
      <m:oMath>
        <m:d>
          <m:dPr>
            <m:begChr m:val="("/>
            <m:endChr m:val=")"/>
            <m:sepChr m:val=""/>
            <m:grow/>
          </m:dPr>
          <m:e>
            <m:r>
              <m:t>2.5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1.2</m:t>
            </m:r>
          </m:e>
        </m:d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Use what you know about decimals and place value to explain why the decimal point of the product is placed where it is.</w:t>
      </w:r>
    </w:p>
    <w:p>
      <w:pPr>
        <w:numPr>
          <w:ilvl w:val="0"/>
          <w:numId w:val="1001"/>
        </w:numPr>
      </w:pPr>
      <w:r>
        <w:t xml:space="preserve">Use the method shown in the first question to calculate each product.</w:t>
      </w:r>
    </w:p>
    <w:p>
      <w:pPr>
        <w:numPr>
          <w:ilvl w:val="1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4.6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0.9</m:t>
            </m:r>
          </m:e>
        </m:d>
      </m:oMath>
    </w:p>
    <w:p>
      <w:pPr>
        <w:numPr>
          <w:ilvl w:val="1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16.5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0.7</m:t>
            </m:r>
          </m:e>
        </m:d>
      </m:oMath>
    </w:p>
    <w:p>
      <w:pPr>
        <w:numPr>
          <w:ilvl w:val="0"/>
          <w:numId w:val="1001"/>
        </w:numPr>
      </w:pPr>
      <w:r>
        <w:t xml:space="preserve">Use area diagrams to check your earlier calculations. For each problem:</w:t>
      </w:r>
    </w:p>
    <w:p>
      <w:pPr>
        <w:numPr>
          <w:ilvl w:val="1"/>
          <w:numId w:val="1003"/>
        </w:numPr>
        <w:pStyle w:val="Compact"/>
      </w:pPr>
      <w:r>
        <w:t xml:space="preserve">Decompose each number into its base-ten units and write them in the boxes on each side of the rectangle.</w:t>
      </w:r>
    </w:p>
    <w:p>
      <w:pPr>
        <w:numPr>
          <w:ilvl w:val="1"/>
          <w:numId w:val="1003"/>
        </w:numPr>
        <w:pStyle w:val="Compact"/>
      </w:pPr>
      <w:r>
        <w:t xml:space="preserve">Write the area of each lettered region in the diagram. Then find the area of the entire rectangle. Show your reasoning.</w:t>
      </w:r>
    </w:p>
    <w:p>
      <w:pPr>
        <w:numPr>
          <w:ilvl w:val="1"/>
          <w:numId w:val="1004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4.6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0.9</m:t>
            </m:r>
          </m:e>
        </m:d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3088775" cy="795130"/>
            <wp:effectExtent b="0" l="0" r="0" t="0"/>
            <wp:docPr descr="Area diagram. A rectangle partitioned vertically into 2 rectangles, A and B. The vertical and horizontal sides of each rectangle are blank. " title="" id="27" name="Picture"/>
            <a:graphic>
              <a:graphicData uri="http://schemas.openxmlformats.org/drawingml/2006/picture">
                <pic:pic>
                  <pic:nvPicPr>
                    <pic:cNvPr descr="/app/tmp/embedder-1671033044.73329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775" cy="7951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16.5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0.7</m:t>
            </m:r>
          </m:e>
        </m:d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5535331" cy="651395"/>
            <wp:effectExtent b="0" l="0" r="0" t="0"/>
            <wp:docPr descr="Area diagram. A rectangle partitioned vertically into 3 rectangles, A, B, C. The vertical and horizontal sides of each rectangle are blank. " title="" id="30" name="Picture"/>
            <a:graphic>
              <a:graphicData uri="http://schemas.openxmlformats.org/drawingml/2006/picture">
                <pic:pic>
                  <pic:nvPicPr>
                    <pic:cNvPr descr="/app/tmp/embedder-1671033044.7717218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331" cy="6513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About how many centimeters are in 6.25 inches if 1 inch is about 2.5 centimeters? Show your reasoning.</w:t>
      </w:r>
    </w:p>
    <w:bookmarkEnd w:id="32"/>
    <w:bookmarkEnd w:id="33"/>
    <w:bookmarkStart w:id="38" w:name="Xc01f386a7a40d4da26f696aaa2ce7891c6f6f74"/>
    <w:p>
      <w:pPr>
        <w:pStyle w:val="Heading3"/>
      </w:pPr>
      <w:r>
        <w:t xml:space="preserve">3 Practicing Multiplication of Decimals (Optional)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5"/>
        </w:numPr>
      </w:pPr>
      <w:r>
        <w:t xml:space="preserve">Calculate each product. Show your reasoning. If you get stuck, consider drawing an area diagram to help.</w:t>
      </w:r>
    </w:p>
    <w:p>
      <w:pPr>
        <w:numPr>
          <w:ilvl w:val="1"/>
          <w:numId w:val="1006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5.6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1.8</m:t>
            </m:r>
          </m:e>
        </m:d>
      </m:oMath>
    </w:p>
    <w:p>
      <w:pPr>
        <w:numPr>
          <w:ilvl w:val="1"/>
          <w:numId w:val="1006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0.008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7.2</m:t>
            </m:r>
          </m:e>
        </m:d>
      </m:oMath>
    </w:p>
    <w:p>
      <w:pPr>
        <w:numPr>
          <w:ilvl w:val="0"/>
          <w:numId w:val="1005"/>
        </w:numPr>
      </w:pPr>
      <w:r>
        <w:t xml:space="preserve">A rectangular playground is 18.2 meters by 12.75 meters.</w:t>
      </w:r>
    </w:p>
    <w:p>
      <w:pPr>
        <w:numPr>
          <w:ilvl w:val="1"/>
          <w:numId w:val="1007"/>
        </w:numPr>
        <w:pStyle w:val="Compact"/>
      </w:pPr>
      <w:r>
        <w:t xml:space="preserve">Find its area in square meters. Show your reasoning.</w:t>
      </w:r>
    </w:p>
    <w:p>
      <w:pPr>
        <w:numPr>
          <w:ilvl w:val="1"/>
          <w:numId w:val="1007"/>
        </w:numPr>
        <w:pStyle w:val="Compact"/>
      </w:pPr>
      <w:r>
        <w:t xml:space="preserve">If 1 meter is approximately 3.28 feet, what are the approximate side lengths of the playground in feet? Show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2022-12-14T15:50:45Z</dcterms:created>
  <dcterms:modified xsi:type="dcterms:W3CDTF">2022-12-14T15:50:45Z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EdmDtFrYc8IZAFdSFkaEKb+4TvEmtdMJv78NUYkjiLI13cbtNlCLn9zk9ExHIqhBhlA3dzI/jhI6Negh/SyL7w==</vt:lpwstr>
  </property>
</Properties>
</file>