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00e099f78be5fb87cbb33bba40e98bdd2e5ec5"/>
    <w:p>
      <w:pPr>
        <w:pStyle w:val="Heading2"/>
      </w:pPr>
      <w:r>
        <w:t xml:space="preserve">Unit 5 Lesson 10: Tens and Tens, Ones and Ones</w:t>
      </w:r>
    </w:p>
    <w:bookmarkEnd w:id="20"/>
    <w:bookmarkStart w:id="31" w:name="X429aa528541cd7c101a0b2cce92835739913836"/>
    <w:p>
      <w:pPr>
        <w:pStyle w:val="Heading3"/>
      </w:pPr>
      <w:r>
        <w:t xml:space="preserve">WU How Many Do You See: Tens and Ones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, red counters. 1 with 3 red counters. 1 full, yellow counters. 1 with 6 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9112.43958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 red counters. 1 with 8 red counters. 1 full, yellow counters. 1 with 2 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9112.50869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Four ten frames. 1 full, red counters. 1 with 4 red counters. 1 full, yellow counters. 1 with 8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09112.57483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priyas-work"/>
    <w:p>
      <w:pPr>
        <w:pStyle w:val="Heading3"/>
      </w:pPr>
      <w:r>
        <w:t xml:space="preserve">1 Priya‘s Work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 </w:t>
      </w: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t xml:space="preserve">.</w:t>
      </w:r>
    </w:p>
    <w:p>
      <w:pPr>
        <w:pStyle w:val="BodyText"/>
      </w:pPr>
      <w:r>
        <w:t xml:space="preserve">Priya's work</w:t>
      </w:r>
    </w:p>
    <w:p>
      <w:pPr>
        <w:pStyle w:val="BodyText"/>
      </w:pPr>
      <w:r>
        <w:drawing>
          <wp:inline>
            <wp:extent cx="2143793" cy="4177492"/>
            <wp:effectExtent b="0" l="0" r="0" t="0"/>
            <wp:docPr descr="Drawing to show 63. Group of 5 tens, labeled 50. Group of 10 ones and 3 more ones, labeled 13. Number 63." title="" id="33" name="Picture"/>
            <a:graphic>
              <a:graphicData uri="http://schemas.openxmlformats.org/drawingml/2006/picture">
                <pic:pic>
                  <pic:nvPicPr>
                    <pic:cNvPr descr="/app/tmp/embedder-1671009112.64174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417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did Priya find the value?</w:t>
      </w:r>
    </w:p>
    <w:bookmarkEnd w:id="35"/>
    <w:bookmarkEnd w:id="36"/>
    <w:bookmarkStart w:id="44" w:name="finish-the-work"/>
    <w:p>
      <w:pPr>
        <w:pStyle w:val="Heading3"/>
      </w:pPr>
      <w:r>
        <w:t xml:space="preserve">2 Finish the Work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Each expression shows a first step to find the number that makes each equation true.</w:t>
      </w:r>
      <w:r>
        <w:br/>
      </w:r>
      <w:r>
        <w:t xml:space="preserve">Finish the work to find the number 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2"/>
        </w:numPr>
      </w:pPr>
      <m:oMath>
        <m:r>
          <m:t>28</m:t>
        </m:r>
        <m:r>
          <m:rPr>
            <m:sty m:val="p"/>
          </m:rPr>
          <m:t>+</m:t>
        </m:r>
        <m:r>
          <m:t>56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First step:</w:t>
      </w:r>
      <w:r>
        <w:t xml:space="preserve"> </w:t>
      </w:r>
      <m:oMath>
        <m:r>
          <m:t>20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30343" cy="3012321"/>
            <wp:effectExtent b="0" l="0" r="0" t="0"/>
            <wp:docPr descr="Base ten drawing. Group of 2 tens and 5 tens, circled. 8 ones and 6 ones. " title="" id="38" name="Picture"/>
            <a:graphic>
              <a:graphicData uri="http://schemas.openxmlformats.org/drawingml/2006/picture">
                <pic:pic>
                  <pic:nvPicPr>
                    <pic:cNvPr descr="/app/tmp/embedder-1671009112.68192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43" cy="30123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27</m:t>
        </m:r>
        <m:r>
          <m:rPr>
            <m:sty m:val="p"/>
          </m:rPr>
          <m:t>+</m:t>
        </m:r>
        <m:r>
          <m:t>44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0"/>
        </w:numPr>
      </w:pPr>
      <w:r>
        <w:t xml:space="preserve">First step: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1862440" cy="2599464"/>
            <wp:effectExtent b="0" l="0" r="0" t="0"/>
            <wp:docPr descr="Base ten drawing, 2 groups. Top, 2 tens, 7 ones. Bottom, 4 tens, 4 ones." title="" id="41" name="Picture"/>
            <a:graphic>
              <a:graphicData uri="http://schemas.openxmlformats.org/drawingml/2006/picture">
                <pic:pic>
                  <pic:nvPicPr>
                    <pic:cNvPr descr="/app/tmp/embedder-1671009112.776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0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value of each sum.</w:t>
      </w:r>
      <w:r>
        <w:br/>
      </w:r>
      <w:r>
        <w:t xml:space="preserve">Show your thinking using drawings, numbers, or words.</w:t>
      </w:r>
    </w:p>
    <w:p>
      <w:pPr>
        <w:numPr>
          <w:ilvl w:val="1"/>
          <w:numId w:val="1003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57</m:t>
        </m:r>
      </m:oMath>
    </w:p>
    <w:p>
      <w:pPr>
        <w:numPr>
          <w:ilvl w:val="1"/>
          <w:numId w:val="1003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55</m:t>
        </m:r>
      </m:oMath>
    </w:p>
    <w:bookmarkEnd w:id="43"/>
    <w:bookmarkEnd w:id="44"/>
    <w:bookmarkStart w:id="49" w:name="Xbe23fca8e7e516400f8b27c92ba30855d608eb3"/>
    <w:p>
      <w:pPr>
        <w:pStyle w:val="Heading3"/>
      </w:pPr>
      <w:r>
        <w:t xml:space="preserve">3 Introduce Number Puzzles, Within 100 with Composing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2022-12-14T09:11:53Z</dcterms:created>
  <dcterms:modified xsi:type="dcterms:W3CDTF">2022-12-14T09:11:53Z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tNNmxkk+jPD5hqWzU7yaeFj7UUNsf2BSr/rrISH+qFqQ1yOfJbZ0rTxiBq0C2LYQYRMoxXj1PUkqcA5RVfGrBw==</vt:lpwstr>
  </property>
</Properties>
</file>