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5-diseña-tu-propio-robot"/>
    <w:p>
      <w:pPr>
        <w:pStyle w:val="Heading1"/>
      </w:pPr>
      <w:r>
        <w:t xml:space="preserve">Lesson 15: Diseña tu propio robot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geometric understanding to solve problems about robots.</w:t>
      </w:r>
    </w:p>
    <w:bookmarkEnd w:id="24"/>
    <w:bookmarkStart w:id="25" w:name="student-facing-learning-goals"/>
    <w:p>
      <w:pPr>
        <w:pStyle w:val="Heading3"/>
      </w:pPr>
      <w:r>
        <w:t xml:space="preserve">Student-facing Learning Goals</w:t>
      </w:r>
    </w:p>
    <w:p>
      <w:pPr>
        <w:numPr>
          <w:ilvl w:val="0"/>
          <w:numId w:val="1002"/>
        </w:numPr>
        <w:pStyle w:val="Compact"/>
      </w:pPr>
      <w:r>
        <w:t xml:space="preserve">Usemos perímetros y áreas para diseñar robots.</w:t>
      </w:r>
    </w:p>
    <w:bookmarkEnd w:id="25"/>
    <w:bookmarkStart w:id="26" w:name="lesson-purpose"/>
    <w:p>
      <w:pPr>
        <w:pStyle w:val="Heading3"/>
      </w:pPr>
      <w:r>
        <w:t xml:space="preserve">Lesson Purpose</w:t>
      </w:r>
    </w:p>
    <w:p>
      <w:pPr>
        <w:pStyle w:val="FirstParagraph"/>
      </w:pPr>
      <w:r>
        <w:t xml:space="preserve">The purpose of this lesson is for students to draw rectangles with specified perimeters to create a robot.</w:t>
      </w:r>
    </w:p>
    <w:p>
      <w:pPr>
        <w:pStyle w:val="BodyText"/>
      </w:pPr>
      <w:r>
        <w:t xml:space="preserve">In previous lessons, students used geometric understanding to solve problems involving the design of wax prints and parks. In this lesson, students create a robot as they draw parts with specified perimeters. Students then find the area of robot’s body parts they drew and consider different areas that can be drawn with the same perimeter. If time allows, students can color their robots to highlight their mathematical ideas. When students recognize mathematical features of objects in the real world, they model with mathematics (MP4).</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Tape: Activity 1</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yourself grow as a teacher? What are the things you most want to work on as you head into the final unit of the year?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¿qué aprendiste sobre el perímetro?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6" w:name="student-facing-task-statement"/>
    <w:p>
      <w:pPr>
        <w:pStyle w:val="Heading3"/>
      </w:pPr>
      <w:r>
        <w:t xml:space="preserve">Student-facing Task Statement</w:t>
      </w:r>
    </w:p>
    <w:p>
      <w:pPr>
        <w:pStyle w:val="FirstParagraph"/>
      </w:pPr>
      <w:r>
        <w:t xml:space="preserve">¿Cuál fue tu lección favorita sobre figuras y sus perímetros? ¿Por qué?</w:t>
      </w:r>
    </w:p>
    <w:bookmarkEnd w:id="46"/>
    <w:bookmarkStart w:id="47" w:name="student-responses"/>
    <w:p>
      <w:pPr>
        <w:pStyle w:val="Heading3"/>
      </w:pPr>
      <w:r>
        <w:t xml:space="preserve">Student Responses</w:t>
      </w:r>
    </w:p>
    <w:p>
      <w:pPr>
        <w:pStyle w:val="FirstParagraph"/>
      </w:pPr>
      <w:r>
        <w:t xml:space="preserve">Sample responses: I liked the lesson where we sorted shapes because it was fun trying to get someone to guess how I sorted them. I liked the lesson on having the same perimeter and different areas because I didn’t know that was possible before. I liked designing the wax print because we were able to use math to do art.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2022-12-15T00:09:22Z</dcterms:created>
  <dcterms:modified xsi:type="dcterms:W3CDTF">2022-12-15T00:09:22Z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49k5PpawgHR0pOeYZeaHTL7MV8W4Ahjp0+00cbVCDw7H3Xxn+jh4KbFARIY0gqskhyQuQ6yIRfJWZ9EBwU0MUw==</vt:lpwstr>
  </property>
</Properties>
</file>