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Which expression equals</w:t>
      </w:r>
      <w:r>
        <w:t xml:space="preserve"> </w:t>
      </w:r>
      <m:oMath>
        <m:sSup>
          <m:e>
            <m:r>
              <m:t>2</m:t>
            </m:r>
          </m:e>
          <m:sup>
            <m:r>
              <m:t>7</m:t>
            </m:r>
          </m:sup>
        </m:sSup>
      </m:oMath>
      <w:r>
        <w:t xml:space="preserve">?</w:t>
      </w:r>
    </w:p>
    <w:p>
      <w:pPr>
        <w:numPr>
          <w:ilvl w:val="1"/>
          <w:numId w:val="1002"/>
        </w:numPr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2"/>
        </w:numPr>
      </w:pPr>
      <m:oMath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</m:oMath>
    </w:p>
    <w:p>
      <w:pPr>
        <w:numPr>
          <w:ilvl w:val="1"/>
          <w:numId w:val="1002"/>
        </w:numPr>
      </w:pPr>
      <m:oMath>
        <m:r>
          <m:t>2</m:t>
        </m:r>
        <m:r>
          <m:rPr>
            <m:sty m:val="p"/>
          </m:rPr>
          <m:t>⋅</m:t>
        </m:r>
        <m:r>
          <m:t>7</m:t>
        </m:r>
      </m:oMath>
    </w:p>
    <w:p>
      <w:pPr>
        <w:numPr>
          <w:ilvl w:val="1"/>
          <w:numId w:val="1002"/>
        </w:numPr>
      </w:pPr>
      <m:oMath>
        <m:r>
          <m:t>2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1"/>
        </w:numPr>
      </w:pPr>
      <w:r>
        <w:t xml:space="preserve">Evaluate the expression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sSup>
          <m:e>
            <m:r>
              <m:t>5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2.</w:t>
      </w:r>
    </w:p>
    <w:p>
      <w:pPr>
        <w:numPr>
          <w:ilvl w:val="0"/>
          <w:numId w:val="1001"/>
        </w:numPr>
      </w:pPr>
      <w:r>
        <w:t xml:space="preserve">The graph shows the yearly balance, in dollars, in an investment account.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65983" cy="2044064"/>
            <wp:effectExtent b="0" l="0" r="0" t="0"/>
            <wp:docPr descr="Graph of a function on grid." title="" id="22" name="Picture"/>
            <a:graphic>
              <a:graphicData uri="http://schemas.openxmlformats.org/drawingml/2006/picture">
                <pic:pic>
                  <pic:nvPicPr>
                    <pic:cNvPr descr="/app/tmp/embedder-1670993922.921424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983" cy="20440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What is the initial balance in the account?</w:t>
      </w:r>
    </w:p>
    <w:p>
      <w:pPr>
        <w:numPr>
          <w:ilvl w:val="1"/>
          <w:numId w:val="1003"/>
        </w:numPr>
        <w:pStyle w:val="Compact"/>
      </w:pPr>
      <w:r>
        <w:t xml:space="preserve">Is the account growing by the same number of dollars each year? Explain how you know.</w:t>
      </w:r>
    </w:p>
    <w:p>
      <w:pPr>
        <w:numPr>
          <w:ilvl w:val="1"/>
          <w:numId w:val="1003"/>
        </w:numPr>
        <w:pStyle w:val="Compact"/>
      </w:pPr>
      <w:r>
        <w:t xml:space="preserve">A second investment account starts with</w:t>
      </w:r>
      <w:r>
        <w:t xml:space="preserve"> </w:t>
      </w:r>
      <w:r>
        <w:t xml:space="preserve">$</w:t>
      </w:r>
      <w:r>
        <w:t xml:space="preserve">2,000 and grows by</w:t>
      </w:r>
      <w:r>
        <w:t xml:space="preserve"> </w:t>
      </w:r>
      <w:r>
        <w:t xml:space="preserve">$</w:t>
      </w:r>
      <w:r>
        <w:t xml:space="preserve">150 each year. Sketch the values of this account on the graph.</w:t>
      </w:r>
    </w:p>
    <w:p>
      <w:pPr>
        <w:numPr>
          <w:ilvl w:val="1"/>
          <w:numId w:val="1003"/>
        </w:numPr>
        <w:pStyle w:val="Compact"/>
      </w:pPr>
      <w:r>
        <w:t xml:space="preserve">How does the growth of balances in the two account balances compare?</w:t>
      </w:r>
    </w:p>
    <w:p>
      <w:pPr>
        <w:numPr>
          <w:ilvl w:val="0"/>
          <w:numId w:val="1001"/>
        </w:numPr>
      </w:pPr>
      <w:r>
        <w:t xml:space="preserve">Jada rewrites</w:t>
      </w:r>
      <w:r>
        <w:t xml:space="preserve"> </w:t>
      </w:r>
      <m:oMath>
        <m:r>
          <m:t>5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as</w:t>
      </w:r>
      <w:r>
        <w:t xml:space="preserve"> </w:t>
      </w:r>
      <m:oMath>
        <m:r>
          <m:t>15</m:t>
        </m:r>
        <m:r>
          <m:t>x</m:t>
        </m:r>
      </m:oMath>
      <w:r>
        <w:t xml:space="preserve">. Do you agree with Jada that these are equivalent expressions? Explain your reasoning.</w:t>
      </w:r>
    </w:p>
    <w:p>
      <w:pPr>
        <w:numPr>
          <w:ilvl w:val="0"/>
          <w:numId w:val="1001"/>
        </w:numPr>
      </w:pPr>
      <w:r>
        <w:t xml:space="preserve">Investment account 1 starts with a balance of</w:t>
      </w:r>
      <w:r>
        <w:t xml:space="preserve"> </w:t>
      </w:r>
      <w:r>
        <w:t xml:space="preserve">$</w:t>
      </w:r>
      <w:r>
        <w:t xml:space="preserve">200 and doubles every year. Investment account 2 starts with</w:t>
      </w:r>
      <w:r>
        <w:t xml:space="preserve"> </w:t>
      </w:r>
      <w:r>
        <w:t xml:space="preserve">$</w:t>
      </w:r>
      <w:r>
        <w:t xml:space="preserve">1,000 and increases by</w:t>
      </w:r>
      <w:r>
        <w:t xml:space="preserve"> </w:t>
      </w:r>
      <w:r>
        <w:t xml:space="preserve">$</w:t>
      </w:r>
      <w:r>
        <w:t xml:space="preserve">100 each year.</w:t>
      </w:r>
    </w:p>
    <w:p>
      <w:pPr>
        <w:numPr>
          <w:ilvl w:val="1"/>
          <w:numId w:val="1004"/>
        </w:numPr>
        <w:pStyle w:val="Compact"/>
      </w:pPr>
      <w:r>
        <w:t xml:space="preserve">How long does it take for each account to double?</w:t>
      </w:r>
    </w:p>
    <w:p>
      <w:pPr>
        <w:numPr>
          <w:ilvl w:val="1"/>
          <w:numId w:val="1004"/>
        </w:numPr>
        <w:pStyle w:val="Compact"/>
      </w:pPr>
      <w:r>
        <w:t xml:space="preserve">How long does it take for each account to double again?</w:t>
      </w:r>
    </w:p>
    <w:p>
      <w:pPr>
        <w:numPr>
          <w:ilvl w:val="1"/>
          <w:numId w:val="1004"/>
        </w:numPr>
        <w:pStyle w:val="Compact"/>
      </w:pPr>
      <w:r>
        <w:t xml:space="preserve">How does the growth in these two accounts compare? Explain your reasoning.</w:t>
      </w:r>
    </w:p>
    <w:p>
      <w:pPr>
        <w:numPr>
          <w:ilvl w:val="0"/>
          <w:numId w:val="1001"/>
        </w:numPr>
      </w:pPr>
      <w:r>
        <w:t xml:space="preserve">A study of 100 recent high school graduates investigates a link between their childhood reading habits and achievement in high school.</w:t>
      </w:r>
    </w:p>
    <w:p>
      <w:pPr>
        <w:numPr>
          <w:ilvl w:val="0"/>
          <w:numId w:val="1000"/>
        </w:numPr>
      </w:pPr>
      <w:r>
        <w:t xml:space="preserve">Participants are asked if they read books every night with another person when they were ages 2 to 5, as well as their grade average for all of their high school classes. The results are represented in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read books nightly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did not read books nightly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 average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 average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 average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 average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</w:tr>
    </w:tbl>
    <w:p>
      <w:pPr>
        <w:numPr>
          <w:ilvl w:val="1"/>
          <w:numId w:val="1005"/>
        </w:numPr>
        <w:pStyle w:val="Compact"/>
      </w:pPr>
      <w:r>
        <w:t xml:space="preserve">What does the 21 in the table represent?</w:t>
      </w:r>
    </w:p>
    <w:p>
      <w:pPr>
        <w:numPr>
          <w:ilvl w:val="1"/>
          <w:numId w:val="1005"/>
        </w:numPr>
        <w:pStyle w:val="Compact"/>
      </w:pPr>
      <w:r>
        <w:t xml:space="preserve">What does the 10 in the table represent?</w:t>
      </w:r>
    </w:p>
    <w:p>
      <w:pPr>
        <w:numPr>
          <w:ilvl w:val="0"/>
          <w:numId w:val="1000"/>
        </w:numPr>
      </w:pPr>
      <w:r>
        <w:t xml:space="preserve">(From Unit 3, Lesson 1.)</w:t>
      </w:r>
    </w:p>
    <w:p>
      <w:pPr>
        <w:numPr>
          <w:ilvl w:val="0"/>
          <w:numId w:val="1001"/>
        </w:numPr>
      </w:pPr>
      <w:r>
        <w:t xml:space="preserve">Lin says that a snack machine is like a function because it outputs an item for each code input. Explain why Lin is correct.</w:t>
      </w:r>
    </w:p>
    <w:p>
      <w:pPr>
        <w:numPr>
          <w:ilvl w:val="0"/>
          <w:numId w:val="1000"/>
        </w:numPr>
      </w:pPr>
      <w:r>
        <w:t xml:space="preserve">(From Unit 4, Lesson 1.)</w:t>
      </w:r>
    </w:p>
    <w:p>
      <w:pPr>
        <w:numPr>
          <w:ilvl w:val="0"/>
          <w:numId w:val="1001"/>
        </w:numPr>
      </w:pPr>
      <w:r>
        <w:t xml:space="preserve">At a gas station, a gallon of gasoline costs</w:t>
      </w:r>
      <w:r>
        <w:t xml:space="preserve"> </w:t>
      </w:r>
      <w:r>
        <w:t xml:space="preserve">$</w:t>
      </w:r>
      <w:r>
        <w:t xml:space="preserve">3.50. The relationship between the dollar cost of gasoline and the gallons purchased can be described with a function. </w:t>
      </w:r>
    </w:p>
    <w:p>
      <w:pPr>
        <w:numPr>
          <w:ilvl w:val="1"/>
          <w:numId w:val="1006"/>
        </w:numPr>
        <w:pStyle w:val="Compact"/>
      </w:pPr>
      <w:r>
        <w:t xml:space="preserve">Identify the input variable and the output variable in this function.</w:t>
      </w:r>
    </w:p>
    <w:p>
      <w:pPr>
        <w:numPr>
          <w:ilvl w:val="1"/>
          <w:numId w:val="1006"/>
        </w:numPr>
        <w:pStyle w:val="Compact"/>
      </w:pPr>
      <w:r>
        <w:t xml:space="preserve">Describe the function with a sentence of the form "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is a function of 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."</w:t>
      </w:r>
    </w:p>
    <w:p>
      <w:pPr>
        <w:numPr>
          <w:ilvl w:val="1"/>
          <w:numId w:val="1006"/>
        </w:numPr>
        <w:pStyle w:val="Compact"/>
      </w:pPr>
      <w:r>
        <w:t xml:space="preserve">Identify an input-output pair of the function and explain its meaning in this situation.</w:t>
      </w:r>
    </w:p>
    <w:p>
      <w:pPr>
        <w:numPr>
          <w:ilvl w:val="0"/>
          <w:numId w:val="1000"/>
        </w:numPr>
      </w:pPr>
      <w:r>
        <w:t xml:space="preserve">(From Unit 4,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2022-12-14T04:58:43Z</dcterms:created>
  <dcterms:modified xsi:type="dcterms:W3CDTF">2022-12-14T04:58:43Z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DCLZ6ZCAIY8cLN9CSa6Vbv0tnnBlEKq4faCPHy7BJ5QoJpyw/AjZ0tnIfFwYyrkGxMXn9nGa96P4KmpvWs4kyQ==</vt:lpwstr>
  </property>
</Properties>
</file>