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Clare said that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. She reasoned: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Explain why Clare’s answer and reasoning are incorrect. Find the correct quotient.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A recipe for sparkling grape juice calls for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quarts of sparkling water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quart of grape juice.</w:t>
      </w:r>
    </w:p>
    <w:p>
      <w:pPr>
        <w:numPr>
          <w:ilvl w:val="1"/>
          <w:numId w:val="1002"/>
        </w:numPr>
        <w:pStyle w:val="Compact"/>
      </w:pPr>
      <w:r>
        <w:t xml:space="preserve">How much sparkling water would you need to mix with 9 quarts of grape juice?</w:t>
      </w:r>
    </w:p>
    <w:p>
      <w:pPr>
        <w:numPr>
          <w:ilvl w:val="1"/>
          <w:numId w:val="1002"/>
        </w:numPr>
        <w:pStyle w:val="Compact"/>
      </w:pPr>
      <w:r>
        <w:t xml:space="preserve">How much grape juice would you need to mix with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quarts of sparkling water?</w:t>
      </w:r>
    </w:p>
    <w:p>
      <w:pPr>
        <w:numPr>
          <w:ilvl w:val="1"/>
          <w:numId w:val="1002"/>
        </w:numPr>
        <w:pStyle w:val="Compact"/>
      </w:pPr>
      <w:r>
        <w:t xml:space="preserve">How much of each ingredient would you need to make 100 quarts of sparkling grape juice?</w:t>
      </w:r>
    </w:p>
    <w:p>
      <w:pPr>
        <w:numPr>
          <w:ilvl w:val="0"/>
          <w:numId w:val="1001"/>
        </w:numPr>
      </w:pPr>
      <w:r>
        <w:t xml:space="preserve">At a deli counter,</w:t>
      </w:r>
    </w:p>
    <w:p>
      <w:pPr>
        <w:numPr>
          <w:ilvl w:val="1"/>
          <w:numId w:val="1003"/>
        </w:numPr>
        <w:pStyle w:val="Compact"/>
      </w:pPr>
      <w:r>
        <w:t xml:space="preserve">Someone bought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 of ham for</w:t>
      </w:r>
      <w:r>
        <w:t xml:space="preserve"> </w:t>
      </w:r>
      <w:r>
        <w:t xml:space="preserve">$</w:t>
      </w:r>
      <w:r>
        <w:t xml:space="preserve">14.50.</w:t>
      </w:r>
    </w:p>
    <w:p>
      <w:pPr>
        <w:numPr>
          <w:ilvl w:val="1"/>
          <w:numId w:val="1003"/>
        </w:numPr>
        <w:pStyle w:val="Compact"/>
      </w:pPr>
      <w:r>
        <w:t xml:space="preserve">Someone bought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of turkey for</w:t>
      </w:r>
      <w:r>
        <w:t xml:space="preserve"> </w:t>
      </w:r>
      <w:r>
        <w:t xml:space="preserve">$</w:t>
      </w:r>
      <w:r>
        <w:t xml:space="preserve">26.25.</w:t>
      </w:r>
    </w:p>
    <w:p>
      <w:pPr>
        <w:numPr>
          <w:ilvl w:val="1"/>
          <w:numId w:val="1003"/>
        </w:numPr>
        <w:pStyle w:val="Compact"/>
      </w:pPr>
      <w:r>
        <w:t xml:space="preserve">Someone bought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pounds of roast beef for</w:t>
      </w:r>
      <w:r>
        <w:t xml:space="preserve"> </w:t>
      </w:r>
      <w:r>
        <w:t xml:space="preserve">$</w:t>
      </w:r>
      <w:r>
        <w:t xml:space="preserve">5.50.</w:t>
      </w:r>
    </w:p>
    <w:p>
      <w:pPr>
        <w:numPr>
          <w:ilvl w:val="0"/>
          <w:numId w:val="1000"/>
        </w:numPr>
      </w:pPr>
      <w:r>
        <w:t xml:space="preserve">Which meat is the least expensive per pound? Which meat is the most expensive per pound? Explain how you know.</w:t>
      </w:r>
    </w:p>
    <w:p>
      <w:pPr>
        <w:numPr>
          <w:ilvl w:val="0"/>
          <w:numId w:val="1001"/>
        </w:numPr>
      </w:pPr>
      <w:r>
        <w:t xml:space="preserve">Consider the problem: After charging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an hour, a phone is at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its full power. How long will it take the phone to charge completely?</w:t>
      </w:r>
    </w:p>
    <w:p>
      <w:pPr>
        <w:numPr>
          <w:ilvl w:val="0"/>
          <w:numId w:val="1000"/>
        </w:numPr>
      </w:pPr>
      <w:r>
        <w:t xml:space="preserve">Decide whether each equation can represent the situation.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Find each quotient.</w:t>
      </w:r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Consider the problem: It takes one week for a crew of workers to pave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kilometer of a road. At that rate, how long will it take to pave 1 kilometer?</w:t>
      </w:r>
    </w:p>
    <w:p>
      <w:pPr>
        <w:numPr>
          <w:ilvl w:val="0"/>
          <w:numId w:val="1000"/>
        </w:numPr>
      </w:pPr>
      <w:r>
        <w:t xml:space="preserve">Write a multiplication equation and a division equation to represent the question. Then find the answer and show your reasoning.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2022-12-15T03:37:11Z</dcterms:created>
  <dcterms:modified xsi:type="dcterms:W3CDTF">2022-12-15T03:37:11Z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gCT5NpI2IzauiXqGR9fLy98Y6itK29k2fkHC7k2HiBVjagNx/hWs4qYa0AuW0UoO4yiihxdCoeFrXQQJ2urevQ==</vt:lpwstr>
  </property>
</Properties>
</file>