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-reviewing-exponents"/>
    <w:p>
      <w:pPr>
        <w:pStyle w:val="Heading2"/>
      </w:pPr>
      <w:r>
        <w:t xml:space="preserve">Lesson 1: Reviewing Exponents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review exponents.</w:t>
      </w:r>
    </w:p>
    <w:bookmarkStart w:id="21" w:name="reviewing-exponents"/>
    <w:p>
      <w:pPr>
        <w:pStyle w:val="Heading3"/>
      </w:pPr>
      <w:r>
        <w:t xml:space="preserve">1.1: Reviewing Exponents</w:t>
      </w:r>
    </w:p>
    <w:p>
      <w:pPr>
        <w:pStyle w:val="FirstParagraph"/>
      </w:pPr>
      <w:r>
        <w:t xml:space="preserve">Complete the table.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expanded form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exponential form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2</m:t>
              </m:r>
              <m:r>
                <m:rPr>
                  <m:sty m:val="p"/>
                </m:rPr>
                <m:t>⋅</m:t>
              </m:r>
              <m:r>
                <m:t>2</m:t>
              </m:r>
              <m:r>
                <m:rPr>
                  <m:sty m:val="p"/>
                </m:rPr>
                <m:t>⋅</m:t>
              </m:r>
              <m:r>
                <m:t>2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2</m:t>
                  </m:r>
                </m:e>
                <m:sup>
                  <m:r>
                    <m:t>3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3</m:t>
              </m:r>
              <m:r>
                <m:rPr>
                  <m:sty m:val="p"/>
                </m:rPr>
                <m:t>⋅</m:t>
              </m:r>
              <m:r>
                <m:t>3</m:t>
              </m:r>
              <m:r>
                <m:rPr>
                  <m:sty m:val="p"/>
                </m:rPr>
                <m:t>⋅</m:t>
              </m:r>
              <m:r>
                <m:t>3</m:t>
              </m:r>
              <m:r>
                <m:rPr>
                  <m:sty m:val="p"/>
                </m:rPr>
                <m:t>⋅</m:t>
              </m:r>
              <m:r>
                <m:t>3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5</m:t>
                  </m:r>
                </m:e>
                <m:sup>
                  <m:r>
                    <m:t>2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x</m:t>
              </m:r>
              <m:r>
                <m:rPr>
                  <m:sty m:val="p"/>
                </m:rPr>
                <m:t>⋅</m:t>
              </m:r>
              <m:r>
                <m:t>x</m:t>
              </m:r>
              <m:r>
                <m:rPr>
                  <m:sty m:val="p"/>
                </m:rPr>
                <m:t>⋅</m:t>
              </m:r>
              <m:r>
                <m:t>x</m:t>
              </m:r>
              <m:r>
                <m:rPr>
                  <m:sty m:val="p"/>
                </m:rPr>
                <m:t>⋅</m:t>
              </m:r>
              <m:r>
                <m:t>x</m:t>
              </m:r>
              <m:r>
                <m:rPr>
                  <m:sty m:val="p"/>
                </m:rPr>
                <m:t>⋅</m:t>
              </m:r>
              <m:r>
                <m:t>x</m:t>
              </m:r>
              <m:r>
                <m:rPr>
                  <m:sty m:val="p"/>
                </m:rPr>
                <m:t>⋅</m:t>
              </m:r>
              <m:r>
                <m:t>x</m:t>
              </m:r>
              <m:r>
                <m:rPr>
                  <m:sty m:val="p"/>
                </m:rPr>
                <m:t>⋅</m:t>
              </m:r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y</m:t>
                  </m:r>
                </m:e>
                <m:sup>
                  <m:r>
                    <m:t>3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x</m:t>
                      </m:r>
                      <m:r>
                        <m:rPr>
                          <m:sty m:val="p"/>
                        </m:rPr>
                        <m:t>⋅</m:t>
                      </m:r>
                      <m:r>
                        <m:t>y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oMath>
          </w:p>
        </w:tc>
      </w:tr>
    </w:tbl>
    <w:bookmarkEnd w:id="21"/>
    <w:bookmarkStart w:id="22" w:name="saving-money"/>
    <w:p>
      <w:pPr>
        <w:pStyle w:val="Heading3"/>
      </w:pPr>
      <w:r>
        <w:t xml:space="preserve">1.2: Saving Money</w:t>
      </w:r>
    </w:p>
    <w:p>
      <w:pPr>
        <w:pStyle w:val="FirstParagraph"/>
      </w:pPr>
      <w:r>
        <w:t xml:space="preserve">Clare has a summer job. She wants to save money to spend on the family vacation at the end of summer. She is going to save</w:t>
      </w:r>
      <w:r>
        <w:t xml:space="preserve"> </w:t>
      </w:r>
      <w:r>
        <w:t xml:space="preserve">$</w:t>
      </w:r>
      <w:r>
        <w:t xml:space="preserve">5 per week for each of the 10 weeks she is working.</w:t>
      </w:r>
    </w:p>
    <w:p>
      <w:pPr>
        <w:pStyle w:val="BodyText"/>
      </w:pPr>
      <w:r>
        <w:t xml:space="preserve">Tyler also has a summer job and he, too, would like to save money to spend on the family vacation. He is going to start by saving</w:t>
      </w:r>
      <w:r>
        <w:t xml:space="preserve"> </w:t>
      </w:r>
      <w:r>
        <w:t xml:space="preserve">$</w:t>
      </w:r>
      <w:r>
        <w:t xml:space="preserve">2 the first and second weeks and double the amount he saves each of the other weeks he is working (</w:t>
      </w:r>
      <w:r>
        <w:t xml:space="preserve">$</w:t>
      </w:r>
      <w:r>
        <w:t xml:space="preserve">4 the third week,</w:t>
      </w:r>
      <w:r>
        <w:t xml:space="preserve"> </w:t>
      </w:r>
      <w:r>
        <w:t xml:space="preserve">$</w:t>
      </w:r>
      <w:r>
        <w:t xml:space="preserve">8 the fourth week, and so on).</w:t>
      </w:r>
    </w:p>
    <w:p>
      <w:pPr>
        <w:pStyle w:val="BodyText"/>
      </w:pPr>
      <w:r>
        <w:t xml:space="preserve">Complete the table showing how much money each of them will have at the end of each week for the 10 weeks.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</w:tblGrid>
      <w:tr>
        <w:tc>
          <w:tcPr/>
          <w:p>
            <w:pPr>
              <w:pStyle w:val="Compact"/>
              <w:jc w:val="left"/>
            </w:pPr>
            <w:r>
              <w:t xml:space="preserve">week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4   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5   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6   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7   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8   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9   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  <m:oMath>
              <m:r>
                <m:t>x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Clare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Tyler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</w:tbl>
    <w:bookmarkEnd w:id="22"/>
    <w:bookmarkStart w:id="26" w:name="identifying-equivalent-expressions"/>
    <w:p>
      <w:pPr>
        <w:pStyle w:val="Heading3"/>
      </w:pPr>
      <w:r>
        <w:t xml:space="preserve">1.3: Identifying Equivalent Expressions</w:t>
      </w:r>
    </w:p>
    <w:p>
      <w:pPr>
        <w:pStyle w:val="FirstParagraph"/>
      </w:pPr>
      <w:r>
        <w:t xml:space="preserve">Choose an expression from List A and match it with an equivalent expression from List B and from List C.</w:t>
      </w:r>
    </w:p>
    <w:p>
      <w:pPr>
        <w:numPr>
          <w:ilvl w:val="0"/>
          <w:numId w:val="1002"/>
        </w:numPr>
        <w:pStyle w:val="Compact"/>
      </w:pPr>
      <w:r>
        <w:t xml:space="preserve">For each match that you find, explain to your partner how you know it’s a match.</w:t>
      </w:r>
    </w:p>
    <w:p>
      <w:pPr>
        <w:numPr>
          <w:ilvl w:val="0"/>
          <w:numId w:val="1002"/>
        </w:numPr>
        <w:pStyle w:val="Compact"/>
      </w:pPr>
      <w:r>
        <w:t xml:space="preserve">For each match that your partner finds, listen carefully to their explanation. If you disagree, discuss your thinking and work to reach an agreement.</w:t>
      </w:r>
    </w:p>
    <w:p>
      <w:pPr>
        <w:numPr>
          <w:ilvl w:val="0"/>
          <w:numId w:val="1002"/>
        </w:numPr>
        <w:pStyle w:val="Compact"/>
      </w:pPr>
      <w:r>
        <w:t xml:space="preserve">Switch roles so that your partner chooses a different expression from List A and matches it with an equivalent expression from List B and from List C.</w:t>
      </w:r>
    </w:p>
    <w:p>
      <w:pPr>
        <w:pStyle w:val="FirstParagraph"/>
      </w:pPr>
      <w:r>
        <w:t xml:space="preserve">List A</w:t>
      </w:r>
    </w:p>
    <w:p>
      <w:pPr>
        <w:pStyle w:val="BodyText"/>
      </w:pPr>
      <m:oMath>
        <m:r>
          <m:t>8</m:t>
        </m:r>
        <m:r>
          <m:rPr>
            <m:sty m:val="p"/>
          </m:rPr>
          <m:t>⋅</m:t>
        </m:r>
        <m:r>
          <m:t>8</m:t>
        </m:r>
        <m:r>
          <m:rPr>
            <m:sty m:val="p"/>
          </m:rPr>
          <m:t>⋅</m:t>
        </m:r>
        <m:r>
          <m:t>8</m:t>
        </m:r>
      </m:oMath>
    </w:p>
    <w:p>
      <w:pPr>
        <w:pStyle w:val="BodyText"/>
      </w:pPr>
      <m:oMath>
        <m:r>
          <m:t>9</m:t>
        </m:r>
        <m:r>
          <m:rPr>
            <m:sty m:val="p"/>
          </m:rPr>
          <m:t>⋅</m:t>
        </m:r>
        <m:r>
          <m:t>27</m:t>
        </m:r>
        <m:r>
          <m:rPr>
            <m:sty m:val="p"/>
          </m:rPr>
          <m:t>⋅</m:t>
        </m:r>
        <m:r>
          <m:t>3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⋅</m:t>
        </m:r>
        <m:r>
          <m:t>100</m:t>
        </m:r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pStyle w:val="BodyText"/>
      </w:pPr>
      <m:oMath>
        <m:r>
          <m:t>3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+</m:t>
        </m:r>
        <m:r>
          <m:t>3</m:t>
        </m:r>
      </m:oMath>
    </w:p>
    <w:p>
      <w:pPr>
        <w:pStyle w:val="BodyText"/>
      </w:pPr>
      <w:r>
        <w:t xml:space="preserve">List B</w:t>
      </w:r>
    </w:p>
    <w:p>
      <w:pPr>
        <w:pStyle w:val="BodyText"/>
      </w:pPr>
      <m:oMath>
        <m:sSup>
          <m:e>
            <m:r>
              <m:t>10</m:t>
            </m:r>
          </m:e>
          <m:sup>
            <m:r>
              <m:t>3</m:t>
            </m:r>
          </m:sup>
        </m:sSup>
      </m:oMath>
    </w:p>
    <w:p>
      <w:pPr>
        <w:pStyle w:val="BodyText"/>
      </w:pPr>
      <m:oMath>
        <m:r>
          <m:t>6</m:t>
        </m:r>
        <m:r>
          <m:rPr>
            <m:sty m:val="p"/>
          </m:rPr>
          <m:t>⋅</m:t>
        </m:r>
        <m:r>
          <m:t>3</m:t>
        </m:r>
      </m:oMath>
    </w:p>
    <w:p>
      <w:pPr>
        <w:pStyle w:val="BodyTex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2</m:t>
                    </m:r>
                  </m:den>
                </m:f>
              </m:e>
            </m:d>
          </m:e>
          <m:sup>
            <m:r>
              <m:t>5</m:t>
            </m:r>
          </m:sup>
        </m:sSup>
      </m:oMath>
    </w:p>
    <w:p>
      <w:pPr>
        <w:pStyle w:val="BodyText"/>
      </w:pPr>
      <m:oMath>
        <m:sSup>
          <m:e>
            <m:r>
              <m:t>3</m:t>
            </m:r>
          </m:e>
          <m:sup>
            <m:r>
              <m:t>2</m:t>
            </m:r>
          </m:sup>
        </m:sSup>
        <m:r>
          <m:rPr>
            <m:sty m:val="p"/>
          </m:rPr>
          <m:t>⋅</m:t>
        </m:r>
        <m:sSup>
          <m:e>
            <m:r>
              <m:t>3</m:t>
            </m:r>
          </m:e>
          <m:sup>
            <m:r>
              <m:t>4</m:t>
            </m:r>
          </m:sup>
        </m:sSup>
      </m:oMath>
    </w:p>
    <w:p>
      <w:pPr>
        <w:pStyle w:val="BodyText"/>
      </w:pPr>
      <m:oMath>
        <m:sSup>
          <m:e>
            <m:r>
              <m:t>2</m:t>
            </m:r>
          </m:e>
          <m:sup>
            <m:r>
              <m:t>3</m:t>
            </m:r>
          </m:sup>
        </m:sSup>
        <m:r>
          <m:rPr>
            <m:sty m:val="p"/>
          </m:rPr>
          <m:t>⋅</m:t>
        </m:r>
        <m:sSup>
          <m:e>
            <m:r>
              <m:t>4</m:t>
            </m:r>
          </m:e>
          <m:sup>
            <m:r>
              <m:t>3</m:t>
            </m:r>
          </m:sup>
        </m:sSup>
      </m:oMath>
    </w:p>
    <w:p>
      <w:pPr>
        <w:pStyle w:val="BodyText"/>
      </w:pPr>
      <w:r>
        <w:t xml:space="preserve">List C</w:t>
      </w:r>
    </w:p>
    <w:p>
      <w:pPr>
        <w:pStyle w:val="BodyText"/>
      </w:pPr>
      <w:r>
        <w:t xml:space="preserve">18</w:t>
      </w:r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32</m:t>
            </m:r>
          </m:den>
        </m:f>
      </m:oMath>
    </w:p>
    <w:p>
      <w:pPr>
        <w:pStyle w:val="BodyText"/>
      </w:pPr>
      <w:r>
        <w:t xml:space="preserve">512</w:t>
      </w:r>
    </w:p>
    <w:p>
      <w:pPr>
        <w:pStyle w:val="BodyText"/>
      </w:pPr>
      <w:r>
        <w:t xml:space="preserve">729</w:t>
      </w:r>
    </w:p>
    <w:p>
      <w:pPr>
        <w:pStyle w:val="BodyText"/>
      </w:pPr>
      <w:r>
        <w:t xml:space="preserve">1,000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2022-12-14T07:56:36Z</dcterms:created>
  <dcterms:modified xsi:type="dcterms:W3CDTF">2022-12-14T07:56:36Z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rzAeie0cl46DMgghcEsIQRcVT7L1bhJztThk/CJk73WLNFvQgZRv00bWqz8hLyQpLv02NOHkT2gwsoGMVmvsKA==</vt:lpwstr>
  </property>
</Properties>
</file>