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At the supermarket you can fill your own honey bear container. A customer buys 12 oz of honey for</w:t>
      </w:r>
      <w:r>
        <w:t xml:space="preserve"> </w:t>
      </w:r>
      <w:r>
        <w:t xml:space="preserve">$</w:t>
      </w:r>
      <w:r>
        <w:t xml:space="preserve">5.40.</w:t>
      </w:r>
    </w:p>
    <w:p>
      <w:pPr>
        <w:numPr>
          <w:ilvl w:val="1"/>
          <w:numId w:val="1002"/>
        </w:numPr>
        <w:pStyle w:val="Compact"/>
      </w:pPr>
      <w:r>
        <w:t xml:space="preserve">How much does honey cost per ounce?</w:t>
      </w:r>
    </w:p>
    <w:p>
      <w:pPr>
        <w:numPr>
          <w:ilvl w:val="1"/>
          <w:numId w:val="1002"/>
        </w:numPr>
        <w:pStyle w:val="Compact"/>
      </w:pPr>
      <w:r>
        <w:t xml:space="preserve">How much honey can you buy per dollar?</w:t>
      </w:r>
    </w:p>
    <w:p>
      <w:pPr>
        <w:numPr>
          <w:ilvl w:val="1"/>
          <w:numId w:val="1002"/>
        </w:numPr>
        <w:pStyle w:val="Compact"/>
      </w:pPr>
      <w:r>
        <w:t xml:space="preserve">Write two different equations that represent this situation. Use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for ounces of honey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for cost in dollars.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66672" cy="1383792"/>
            <wp:effectExtent b="0" l="0" r="0" t="0"/>
            <wp:docPr descr="A blank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8079.86444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672" cy="1383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Choose one of your equations, and sketch its graph. Be sure to label the axes. </w:t>
      </w:r>
    </w:p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5</m:t>
                </m:r>
              </m:den>
            </m:f>
          </m:e>
        </m:d>
      </m:oMath>
      <w:r>
        <w:t xml:space="preserve"> </w:t>
      </w:r>
      <w:r>
        <w:t xml:space="preserve">lies on the graph representing a proportional relationship. Which of the following points also lie on the same graph? Select </w:t>
      </w:r>
      <w:r>
        <w:rPr>
          <w:bCs/>
          <w:b/>
        </w:rPr>
        <w:t xml:space="preserve">all </w:t>
      </w:r>
      <w:r>
        <w:t xml:space="preserve">that apply.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0.4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1.5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10</m:t>
                </m:r>
              </m:den>
            </m:f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6</m:t>
                </m:r>
              </m:num>
              <m:den>
                <m:r>
                  <m:t>5</m:t>
                </m:r>
              </m:den>
            </m:f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11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</w:p>
    <w:p>
      <w:pPr>
        <w:numPr>
          <w:ilvl w:val="0"/>
          <w:numId w:val="1001"/>
        </w:numPr>
      </w:pPr>
      <w:r>
        <w:t xml:space="preserve">A trail mix recipe asks for 4 cups of raisins for every 6 cups of peanuts. There is proportional relationship between the amount of raisins,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(cups), and the amount of peanuts,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(cups), in this recipe. </w:t>
      </w:r>
    </w:p>
    <w:p>
      <w:pPr>
        <w:numPr>
          <w:ilvl w:val="1"/>
          <w:numId w:val="1005"/>
        </w:numPr>
        <w:pStyle w:val="Compact"/>
      </w:pPr>
      <w:r>
        <w:t xml:space="preserve">Write the equation for the relationship that has constant of proportionality greater than 1. Graph the relationship.</w:t>
      </w:r>
    </w:p>
    <w:p>
      <w:pPr>
        <w:numPr>
          <w:ilvl w:val="1"/>
          <w:numId w:val="1005"/>
        </w:numPr>
        <w:pStyle w:val="Compact"/>
      </w:pPr>
      <w:r>
        <w:t xml:space="preserve">Write the equation for the relationship that has constant of proportionality less than 1. Graph the relationship.</w:t>
      </w:r>
    </w:p>
    <w:p>
      <w:pPr>
        <w:numPr>
          <w:ilvl w:val="0"/>
          <w:numId w:val="1001"/>
        </w:numPr>
      </w:pPr>
      <w:r>
        <w:t xml:space="preserve">Here is a graph that represents a proportional relationship.</w:t>
      </w:r>
    </w:p>
    <w:p>
      <w:pPr>
        <w:numPr>
          <w:ilvl w:val="1"/>
          <w:numId w:val="1006"/>
        </w:numPr>
        <w:pStyle w:val="Compact"/>
      </w:pPr>
      <w:r>
        <w:t xml:space="preserve">Come up with a situation that could be represented by this graph.</w:t>
      </w:r>
    </w:p>
    <w:p>
      <w:pPr>
        <w:numPr>
          <w:ilvl w:val="1"/>
          <w:numId w:val="1006"/>
        </w:numPr>
        <w:pStyle w:val="Compact"/>
      </w:pPr>
      <w:r>
        <w:t xml:space="preserve">Label the axes with the quantities in your situation.</w:t>
      </w:r>
    </w:p>
    <w:p>
      <w:pPr>
        <w:numPr>
          <w:ilvl w:val="1"/>
          <w:numId w:val="1006"/>
        </w:numPr>
        <w:pStyle w:val="Compact"/>
      </w:pPr>
      <w:r>
        <w:t xml:space="preserve">Give the graph a title.</w:t>
      </w:r>
    </w:p>
    <w:p>
      <w:pPr>
        <w:numPr>
          <w:ilvl w:val="1"/>
          <w:numId w:val="1006"/>
        </w:numPr>
        <w:pStyle w:val="Compact"/>
      </w:pPr>
      <w:r>
        <w:t xml:space="preserve">Choose a point on the graph. What do the coordinates represent in your situation?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51157" cy="3033728"/>
            <wp:effectExtent b="0" l="0" r="0" t="0"/>
            <wp:docPr descr="Graph of a line on a coordinate plane, origin O. Horizontal axis has scale 0 to 50 by 5’s. Vertical axis has scale 0 to 100 by 10’s. The line begins at (0 comma 0) and goes through (110 comma 55)." title="" id="25" name="Picture"/>
            <a:graphic>
              <a:graphicData uri="http://schemas.openxmlformats.org/drawingml/2006/picture">
                <pic:pic>
                  <pic:nvPicPr>
                    <pic:cNvPr descr="/app/tmp/embedder-1671038079.887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57" cy="3033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2022-12-14T17:14:40Z</dcterms:created>
  <dcterms:modified xsi:type="dcterms:W3CDTF">2022-12-14T17:14:40Z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o17e5VOv1UPuZCjPOFLmcA8IGccfUAV0XOxCbJmNsuSHWpu8PyctHiuAi9FpNsoYNuBgQQvaWG/ZZqcc7YKxuQ==</vt:lpwstr>
  </property>
</Properties>
</file>