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3.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9.png" ContentType="image/png"/>
  <Override PartName="/word/media/rId42.png" ContentType="image/png"/>
  <Override PartName="/word/media/rId47.png" ContentType="image/png"/>
  <Override PartName="/word/media/rId5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a00ac1ff4d023ae95b2856e2bf81cd616e4898"/>
    <w:p>
      <w:pPr>
        <w:pStyle w:val="Heading2"/>
      </w:pPr>
      <w:r>
        <w:t xml:space="preserve">Lesson 1: The Areas of Squares and Their Side Lengths</w:t>
      </w:r>
    </w:p>
    <w:bookmarkEnd w:id="20"/>
    <w:p>
      <w:pPr>
        <w:pStyle w:val="FirstParagraph"/>
      </w:pPr>
      <w:r>
        <w:t xml:space="preserve">Let’s investigate the squares and their side lengths.</w:t>
      </w:r>
    </w:p>
    <w:bookmarkStart w:id="24" w:name="two-regions"/>
    <w:p>
      <w:pPr>
        <w:pStyle w:val="Heading3"/>
      </w:pPr>
      <w:r>
        <w:t xml:space="preserve">1.1: Two Regions</w:t>
      </w:r>
    </w:p>
    <w:p>
      <w:pPr>
        <w:pStyle w:val="FirstParagraph"/>
      </w:pPr>
      <w:r>
        <w:t xml:space="preserve">Which shaded region is larger? Explain your reasoning.</w:t>
      </w:r>
    </w:p>
    <w:p>
      <w:pPr>
        <w:pStyle w:val="BodyText"/>
      </w:pPr>
      <w:r>
        <w:drawing>
          <wp:inline>
            <wp:extent cx="5504749" cy="2159084"/>
            <wp:effectExtent b="0" l="0" r="0" t="0"/>
            <wp:docPr descr="Two quadrilaterals, labeled “A” and “B,” on square grids. Both quadrilaterals are not aligned to the horizontal or vertical gridlines." title="" id="22" name="Picture"/>
            <a:graphic>
              <a:graphicData uri="http://schemas.openxmlformats.org/drawingml/2006/picture">
                <pic:pic>
                  <pic:nvPicPr>
                    <pic:cNvPr descr="/app/tmp/embedder-1671034831.2424865.png" id="23" name="Picture"/>
                    <pic:cNvPicPr>
                      <a:picLocks noChangeArrowheads="1" noChangeAspect="1"/>
                    </pic:cNvPicPr>
                  </pic:nvPicPr>
                  <pic:blipFill>
                    <a:blip r:embed="rId21"/>
                    <a:stretch>
                      <a:fillRect/>
                    </a:stretch>
                  </pic:blipFill>
                  <pic:spPr bwMode="auto">
                    <a:xfrm>
                      <a:off x="0" y="0"/>
                      <a:ext cx="5504749" cy="2159084"/>
                    </a:xfrm>
                    <a:prstGeom prst="rect">
                      <a:avLst/>
                    </a:prstGeom>
                    <a:noFill/>
                    <a:ln w="9525">
                      <a:noFill/>
                      <a:headEnd/>
                      <a:tailEnd/>
                    </a:ln>
                  </pic:spPr>
                </pic:pic>
              </a:graphicData>
            </a:graphic>
          </wp:inline>
        </w:drawing>
      </w:r>
    </w:p>
    <w:p>
      <w:pPr>
        <w:pStyle w:val="BodyText"/>
      </w:pPr>
      <w:r>
        <w:t xml:space="preserve"> </w:t>
      </w:r>
    </w:p>
    <w:bookmarkEnd w:id="24"/>
    <w:bookmarkStart w:id="38" w:name="decomposing-to-find-area"/>
    <w:p>
      <w:pPr>
        <w:pStyle w:val="Heading3"/>
      </w:pPr>
      <w:r>
        <w:t xml:space="preserve">1.2: Decomposing to Find Area</w:t>
      </w:r>
    </w:p>
    <w:p>
      <w:pPr>
        <w:pStyle w:val="FirstParagraph"/>
      </w:pPr>
      <w:r>
        <w:t xml:space="preserve">Find the area of each shaded square (in square units).</w:t>
      </w:r>
    </w:p>
    <w:p>
      <w:pPr>
        <w:numPr>
          <w:ilvl w:val="0"/>
          <w:numId w:val="1001"/>
        </w:numPr>
        <w:pStyle w:val="Compact"/>
      </w:pPr>
      <w:r>
        <w:drawing>
          <wp:inline>
            <wp:extent cx="5943600" cy="5943600"/>
            <wp:effectExtent b="0" l="0" r="0" t="0"/>
            <wp:docPr descr="Tilted square of square forming right triangles in each corner with leg lengths of 1 and 9 units " title="" id="26" name="Picture"/>
            <a:graphic>
              <a:graphicData uri="http://schemas.openxmlformats.org/drawingml/2006/picture">
                <pic:pic>
                  <pic:nvPicPr>
                    <pic:cNvPr descr="/app/tmp/embedder-1671034831.545364.png" id="27" name="Picture"/>
                    <pic:cNvPicPr>
                      <a:picLocks noChangeArrowheads="1" noChangeAspect="1"/>
                    </pic:cNvPicPr>
                  </pic:nvPicPr>
                  <pic:blipFill>
                    <a:blip r:embed="rId25"/>
                    <a:stretch>
                      <a:fillRect/>
                    </a:stretch>
                  </pic:blipFill>
                  <pic:spPr bwMode="auto">
                    <a:xfrm>
                      <a:off x="0" y="0"/>
                      <a:ext cx="5943600" cy="5943600"/>
                    </a:xfrm>
                    <a:prstGeom prst="rect">
                      <a:avLst/>
                    </a:prstGeom>
                    <a:noFill/>
                    <a:ln w="9525">
                      <a:noFill/>
                      <a:headEnd/>
                      <a:tailEnd/>
                    </a:ln>
                  </pic:spPr>
                </pic:pic>
              </a:graphicData>
            </a:graphic>
          </wp:inline>
        </w:drawing>
      </w:r>
    </w:p>
    <w:p>
      <w:pPr>
        <w:numPr>
          <w:ilvl w:val="0"/>
          <w:numId w:val="1001"/>
        </w:numPr>
        <w:pStyle w:val="Compact"/>
      </w:pPr>
      <w:r>
        <w:drawing>
          <wp:inline>
            <wp:extent cx="5943600" cy="5943600"/>
            <wp:effectExtent b="0" l="0" r="0" t="0"/>
            <wp:docPr descr="Tilted square inside of a square forming right triangles in each corner with both leg lengths = 5 units " title="" id="29" name="Picture"/>
            <a:graphic>
              <a:graphicData uri="http://schemas.openxmlformats.org/drawingml/2006/picture">
                <pic:pic>
                  <pic:nvPicPr>
                    <pic:cNvPr descr="/app/tmp/embedder-1671034831.5690103.png" id="30" name="Picture"/>
                    <pic:cNvPicPr>
                      <a:picLocks noChangeArrowheads="1" noChangeAspect="1"/>
                    </pic:cNvPicPr>
                  </pic:nvPicPr>
                  <pic:blipFill>
                    <a:blip r:embed="rId28"/>
                    <a:stretch>
                      <a:fillRect/>
                    </a:stretch>
                  </pic:blipFill>
                  <pic:spPr bwMode="auto">
                    <a:xfrm>
                      <a:off x="0" y="0"/>
                      <a:ext cx="5943600" cy="5943600"/>
                    </a:xfrm>
                    <a:prstGeom prst="rect">
                      <a:avLst/>
                    </a:prstGeom>
                    <a:noFill/>
                    <a:ln w="9525">
                      <a:noFill/>
                      <a:headEnd/>
                      <a:tailEnd/>
                    </a:ln>
                  </pic:spPr>
                </pic:pic>
              </a:graphicData>
            </a:graphic>
          </wp:inline>
        </w:drawing>
      </w:r>
    </w:p>
    <w:p>
      <w:pPr>
        <w:numPr>
          <w:ilvl w:val="0"/>
          <w:numId w:val="1001"/>
        </w:numPr>
        <w:pStyle w:val="Compact"/>
      </w:pPr>
      <w:r>
        <w:drawing>
          <wp:inline>
            <wp:extent cx="5943600" cy="5943600"/>
            <wp:effectExtent b="0" l="0" r="0" t="0"/>
            <wp:docPr descr="Tilted blue square inside of a square forming right triangles in each corner with leg lengths of 3 and 7." title="" id="32" name="Picture"/>
            <a:graphic>
              <a:graphicData uri="http://schemas.openxmlformats.org/drawingml/2006/picture">
                <pic:pic>
                  <pic:nvPicPr>
                    <pic:cNvPr descr="/app/tmp/embedder-1671034831.60611.png" id="33" name="Picture"/>
                    <pic:cNvPicPr>
                      <a:picLocks noChangeArrowheads="1" noChangeAspect="1"/>
                    </pic:cNvPicPr>
                  </pic:nvPicPr>
                  <pic:blipFill>
                    <a:blip r:embed="rId31"/>
                    <a:stretch>
                      <a:fillRect/>
                    </a:stretch>
                  </pic:blipFill>
                  <pic:spPr bwMode="auto">
                    <a:xfrm>
                      <a:off x="0" y="0"/>
                      <a:ext cx="5943600" cy="5943600"/>
                    </a:xfrm>
                    <a:prstGeom prst="rect">
                      <a:avLst/>
                    </a:prstGeom>
                    <a:noFill/>
                    <a:ln w="9525">
                      <a:noFill/>
                      <a:headEnd/>
                      <a:tailEnd/>
                    </a:ln>
                  </pic:spPr>
                </pic:pic>
              </a:graphicData>
            </a:graphic>
          </wp:inline>
        </w:drawing>
      </w:r>
    </w:p>
    <w:bookmarkStart w:id="37" w:name="are-you-ready-for-more"/>
    <w:p>
      <w:pPr>
        <w:pStyle w:val="Heading4"/>
      </w:pPr>
      <w:r>
        <w:t xml:space="preserve">Are you ready for more?</w:t>
      </w:r>
    </w:p>
    <w:p>
      <w:pPr>
        <w:pStyle w:val="FirstParagraph"/>
      </w:pPr>
      <w:r>
        <w:t xml:space="preserve">Any triangle with a base of 13 and a height of 5 has an area of</w:t>
      </w:r>
      <w:r>
        <w:t xml:space="preserve"> </w:t>
      </w:r>
      <m:oMath>
        <m:f>
          <m:fPr>
            <m:type m:val="bar"/>
          </m:fPr>
          <m:num>
            <m:r>
              <m:t>65</m:t>
            </m:r>
          </m:num>
          <m:den>
            <m:r>
              <m:t>2</m:t>
            </m:r>
          </m:den>
        </m:f>
      </m:oMath>
      <w:r>
        <w:t xml:space="preserve">.</w:t>
      </w:r>
    </w:p>
    <w:p>
      <w:pPr>
        <w:pStyle w:val="BodyText"/>
      </w:pPr>
      <w:r>
        <w:drawing>
          <wp:inline>
            <wp:extent cx="5250919" cy="1278325"/>
            <wp:effectExtent b="0" l="0" r="0" t="0"/>
            <wp:docPr descr="2 right triangles on a grid partitioned into red, blue, yellow, and green parts. For each, base = 13, height= 5, area= the fraction 65 over 2    " title="" id="35" name="Picture"/>
            <a:graphic>
              <a:graphicData uri="http://schemas.openxmlformats.org/drawingml/2006/picture">
                <pic:pic>
                  <pic:nvPicPr>
                    <pic:cNvPr descr="/app/tmp/embedder-1671034831.649834.png" id="36" name="Picture"/>
                    <pic:cNvPicPr>
                      <a:picLocks noChangeArrowheads="1" noChangeAspect="1"/>
                    </pic:cNvPicPr>
                  </pic:nvPicPr>
                  <pic:blipFill>
                    <a:blip r:embed="rId34"/>
                    <a:stretch>
                      <a:fillRect/>
                    </a:stretch>
                  </pic:blipFill>
                  <pic:spPr bwMode="auto">
                    <a:xfrm>
                      <a:off x="0" y="0"/>
                      <a:ext cx="5250919" cy="1278325"/>
                    </a:xfrm>
                    <a:prstGeom prst="rect">
                      <a:avLst/>
                    </a:prstGeom>
                    <a:noFill/>
                    <a:ln w="9525">
                      <a:noFill/>
                      <a:headEnd/>
                      <a:tailEnd/>
                    </a:ln>
                  </pic:spPr>
                </pic:pic>
              </a:graphicData>
            </a:graphic>
          </wp:inline>
        </w:drawing>
      </w:r>
    </w:p>
    <w:p>
      <w:pPr>
        <w:pStyle w:val="BodyText"/>
      </w:pPr>
      <w:r>
        <w:t xml:space="preserve">Both shapes in the figure have been partitioned into the same four pieces. Find the area of each of the pieces, and verify the corresponding parts are the same in each picture. There appears to be one extra square unit of area in the right figure. If all of the pieces have the same area, how is this possible?</w:t>
      </w:r>
    </w:p>
    <w:bookmarkEnd w:id="37"/>
    <w:bookmarkEnd w:id="38"/>
    <w:bookmarkStart w:id="45" w:name="estimating-side-lengths-from-areas"/>
    <w:p>
      <w:pPr>
        <w:pStyle w:val="Heading3"/>
      </w:pPr>
      <w:r>
        <w:t xml:space="preserve">1.3: Estimating Side Lengths from Areas</w:t>
      </w:r>
    </w:p>
    <w:p>
      <w:pPr>
        <w:pStyle w:val="FirstParagraph"/>
      </w:pPr>
      <w:r>
        <w:drawing>
          <wp:inline>
            <wp:extent cx="5058252" cy="1914429"/>
            <wp:effectExtent b="0" l="0" r="0" t="0"/>
            <wp:docPr descr="3 squares labeled A, B, C. Side length of A= 5. Side length of B= square root of 25. Side length of C=6." title="" id="40" name="Picture"/>
            <a:graphic>
              <a:graphicData uri="http://schemas.openxmlformats.org/drawingml/2006/picture">
                <pic:pic>
                  <pic:nvPicPr>
                    <pic:cNvPr descr="/app/tmp/embedder-1671034831.705557.png" id="41" name="Picture"/>
                    <pic:cNvPicPr>
                      <a:picLocks noChangeArrowheads="1" noChangeAspect="1"/>
                    </pic:cNvPicPr>
                  </pic:nvPicPr>
                  <pic:blipFill>
                    <a:blip r:embed="rId39"/>
                    <a:stretch>
                      <a:fillRect/>
                    </a:stretch>
                  </pic:blipFill>
                  <pic:spPr bwMode="auto">
                    <a:xfrm>
                      <a:off x="0" y="0"/>
                      <a:ext cx="5058252" cy="1914429"/>
                    </a:xfrm>
                    <a:prstGeom prst="rect">
                      <a:avLst/>
                    </a:prstGeom>
                    <a:noFill/>
                    <a:ln w="9525">
                      <a:noFill/>
                      <a:headEnd/>
                      <a:tailEnd/>
                    </a:ln>
                  </pic:spPr>
                </pic:pic>
              </a:graphicData>
            </a:graphic>
          </wp:inline>
        </w:drawing>
      </w:r>
    </w:p>
    <w:p>
      <w:pPr>
        <w:numPr>
          <w:ilvl w:val="0"/>
          <w:numId w:val="1002"/>
        </w:numPr>
        <w:pStyle w:val="Compact"/>
      </w:pPr>
      <w:r>
        <w:t xml:space="preserve">What is the side length of square A? What is its area?</w:t>
      </w:r>
    </w:p>
    <w:p>
      <w:pPr>
        <w:numPr>
          <w:ilvl w:val="0"/>
          <w:numId w:val="1002"/>
        </w:numPr>
        <w:pStyle w:val="Compact"/>
      </w:pPr>
      <w:r>
        <w:t xml:space="preserve">What is the side length of square C? What is its area?</w:t>
      </w:r>
    </w:p>
    <w:p>
      <w:pPr>
        <w:numPr>
          <w:ilvl w:val="0"/>
          <w:numId w:val="1002"/>
        </w:numPr>
      </w:pPr>
      <w:r>
        <w:t xml:space="preserve">What is the area of square B? What is its side length? (Use tracing paper to check your answer to this.)</w:t>
      </w:r>
    </w:p>
    <w:p>
      <w:pPr>
        <w:numPr>
          <w:ilvl w:val="0"/>
          <w:numId w:val="1002"/>
        </w:numPr>
      </w:pPr>
      <w:r>
        <w:t xml:space="preserve">Find the areas of squares D, E, and F. Which of these squares must have a side length that is greater than 5 but less than 6? Explain how you know.</w:t>
      </w:r>
    </w:p>
    <w:p>
      <w:pPr>
        <w:numPr>
          <w:ilvl w:val="0"/>
          <w:numId w:val="1000"/>
        </w:numPr>
        <w:pStyle w:val="Compact"/>
      </w:pPr>
      <w:r>
        <w:drawing>
          <wp:inline>
            <wp:extent cx="5058252" cy="2039815"/>
            <wp:effectExtent b="0" l="0" r="0" t="0"/>
            <wp:docPr descr="3 squares labeled D, E, F. Side length of D= square root of 20. Side length of E = square root of 29. Side length of F=square root of 34." title="" id="43" name="Picture"/>
            <a:graphic>
              <a:graphicData uri="http://schemas.openxmlformats.org/drawingml/2006/picture">
                <pic:pic>
                  <pic:nvPicPr>
                    <pic:cNvPr descr="/app/tmp/embedder-1671034831.7450736.png" id="44" name="Picture"/>
                    <pic:cNvPicPr>
                      <a:picLocks noChangeArrowheads="1" noChangeAspect="1"/>
                    </pic:cNvPicPr>
                  </pic:nvPicPr>
                  <pic:blipFill>
                    <a:blip r:embed="rId42"/>
                    <a:stretch>
                      <a:fillRect/>
                    </a:stretch>
                  </pic:blipFill>
                  <pic:spPr bwMode="auto">
                    <a:xfrm>
                      <a:off x="0" y="0"/>
                      <a:ext cx="5058252" cy="2039815"/>
                    </a:xfrm>
                    <a:prstGeom prst="rect">
                      <a:avLst/>
                    </a:prstGeom>
                    <a:noFill/>
                    <a:ln w="9525">
                      <a:noFill/>
                      <a:headEnd/>
                      <a:tailEnd/>
                    </a:ln>
                  </pic:spPr>
                </pic:pic>
              </a:graphicData>
            </a:graphic>
          </wp:inline>
        </w:drawing>
      </w:r>
    </w:p>
    <w:bookmarkEnd w:id="45"/>
    <w:bookmarkStart w:id="46" w:name="making-squares"/>
    <w:p>
      <w:pPr>
        <w:pStyle w:val="Heading3"/>
      </w:pPr>
      <w:r>
        <w:t xml:space="preserve">1.4: Making Squares</w:t>
      </w:r>
    </w:p>
    <w:p>
      <w:pPr>
        <w:pStyle w:val="FirstParagraph"/>
      </w:pPr>
      <w:r>
        <w:t xml:space="preserve">Your teacher will give your group a sheet with three squares and 5 cut out shapes labeled D, E, F, G, and H. Use the squares to find the total area of the five shapes. Assume each small square is equal to 1 square unit.</w:t>
      </w:r>
    </w:p>
    <w:bookmarkEnd w:id="46"/>
    <w:bookmarkStart w:id="56" w:name="lesson-1-summary"/>
    <w:p>
      <w:pPr>
        <w:pStyle w:val="Heading3"/>
      </w:pPr>
      <w:r>
        <w:t xml:space="preserve">Lesson 1 Summary</w:t>
      </w:r>
    </w:p>
    <w:p>
      <w:pPr>
        <w:pStyle w:val="FirstParagraph"/>
      </w:pPr>
      <w:r>
        <w:t xml:space="preserve">The area of a square with side length 12 units is</w:t>
      </w:r>
      <w:r>
        <w:t xml:space="preserve"> </w:t>
      </w:r>
      <m:oMath>
        <m:sSup>
          <m:e>
            <m:r>
              <m:t>12</m:t>
            </m:r>
          </m:e>
          <m:sup>
            <m:r>
              <m:t>2</m:t>
            </m:r>
          </m:sup>
        </m:sSup>
      </m:oMath>
      <w:r>
        <w:t xml:space="preserve"> or 144 units</w:t>
      </w:r>
      <w:r>
        <w:rPr>
          <w:vertAlign w:val="superscript"/>
        </w:rPr>
        <w:t xml:space="preserve">2</w:t>
      </w:r>
      <w:r>
        <w:t xml:space="preserve">.</w:t>
      </w:r>
    </w:p>
    <w:p>
      <w:pPr>
        <w:pStyle w:val="BodyText"/>
      </w:pPr>
      <w:r>
        <w:t xml:space="preserve">The side length of a square with area 900 units</w:t>
      </w:r>
      <w:r>
        <w:rPr>
          <w:vertAlign w:val="superscript"/>
        </w:rPr>
        <w:t xml:space="preserve">2</w:t>
      </w:r>
      <w:r>
        <w:t xml:space="preserve"> </w:t>
      </w:r>
      <w:r>
        <w:t xml:space="preserve">is 30 units because</w:t>
      </w:r>
      <w:r>
        <w:t xml:space="preserve"> </w:t>
      </w:r>
      <m:oMath>
        <m:sSup>
          <m:e>
            <m:r>
              <m:t>30</m:t>
            </m:r>
          </m:e>
          <m:sup>
            <m:r>
              <m:t>2</m:t>
            </m:r>
          </m:sup>
        </m:sSup>
        <m:r>
          <m:rPr>
            <m:sty m:val="p"/>
          </m:rPr>
          <m:t>=</m:t>
        </m:r>
        <m:r>
          <m:t>900</m:t>
        </m:r>
      </m:oMath>
      <w:r>
        <w:t xml:space="preserve">.</w:t>
      </w:r>
    </w:p>
    <w:p>
      <w:pPr>
        <w:pStyle w:val="BodyText"/>
      </w:pPr>
      <w:r>
        <w:t xml:space="preserve">Sometimes we want to find the area of a square but we don’t know the side length. For example, how can we find the area of square</w:t>
      </w:r>
      <w:r>
        <w:t xml:space="preserve"> </w:t>
      </w:r>
      <m:oMath>
        <m:r>
          <m:t>A</m:t>
        </m:r>
        <m:r>
          <m:t>B</m:t>
        </m:r>
        <m:r>
          <m:t>C</m:t>
        </m:r>
        <m:r>
          <m:t>D</m:t>
        </m:r>
      </m:oMath>
      <w:r>
        <w:t xml:space="preserve">?</w:t>
      </w:r>
    </w:p>
    <w:p>
      <w:pPr>
        <w:pStyle w:val="BodyText"/>
      </w:pPr>
      <w:r>
        <w:t xml:space="preserve">One way is to enclose it in a square whose side lengths we do know.</w:t>
      </w:r>
    </w:p>
    <w:p>
      <w:pPr>
        <w:pStyle w:val="BodyText"/>
      </w:pPr>
      <w:r>
        <w:drawing>
          <wp:inline>
            <wp:extent cx="3685123" cy="3682065"/>
            <wp:effectExtent b="0" l="0" r="0" t="0"/>
            <wp:docPr descr="Tilted square ABCD with side lengths of square root of 73 units " title="" id="48" name="Picture"/>
            <a:graphic>
              <a:graphicData uri="http://schemas.openxmlformats.org/drawingml/2006/picture">
                <pic:pic>
                  <pic:nvPicPr>
                    <pic:cNvPr descr="/app/tmp/embedder-1671034831.7918737.png" id="49" name="Picture"/>
                    <pic:cNvPicPr>
                      <a:picLocks noChangeArrowheads="1" noChangeAspect="1"/>
                    </pic:cNvPicPr>
                  </pic:nvPicPr>
                  <pic:blipFill>
                    <a:blip r:embed="rId47"/>
                    <a:stretch>
                      <a:fillRect/>
                    </a:stretch>
                  </pic:blipFill>
                  <pic:spPr bwMode="auto">
                    <a:xfrm>
                      <a:off x="0" y="0"/>
                      <a:ext cx="3685123" cy="3682065"/>
                    </a:xfrm>
                    <a:prstGeom prst="rect">
                      <a:avLst/>
                    </a:prstGeom>
                    <a:noFill/>
                    <a:ln w="9525">
                      <a:noFill/>
                      <a:headEnd/>
                      <a:tailEnd/>
                    </a:ln>
                  </pic:spPr>
                </pic:pic>
              </a:graphicData>
            </a:graphic>
          </wp:inline>
        </w:drawing>
      </w:r>
    </w:p>
    <w:p>
      <w:pPr>
        <w:pStyle w:val="BodyText"/>
      </w:pPr>
      <w:r>
        <w:t xml:space="preserve">The outside square</w:t>
      </w:r>
      <w:r>
        <w:t xml:space="preserve"> </w:t>
      </w:r>
      <m:oMath>
        <m:r>
          <m:t>E</m:t>
        </m:r>
        <m:r>
          <m:t>F</m:t>
        </m:r>
        <m:r>
          <m:t>G</m:t>
        </m:r>
        <m:r>
          <m:t>H</m:t>
        </m:r>
      </m:oMath>
      <w:r>
        <w:t xml:space="preserve"> </w:t>
      </w:r>
      <w:r>
        <w:t xml:space="preserve">has side lengths of 11 units, so its area is 121 units</w:t>
      </w:r>
      <w:r>
        <w:rPr>
          <w:vertAlign w:val="superscript"/>
        </w:rPr>
        <w:t xml:space="preserve">2</w:t>
      </w:r>
      <w:r>
        <w:t xml:space="preserve">. The area of each of the four triangles is</w:t>
      </w:r>
      <w:r>
        <w:t xml:space="preserve"> </w:t>
      </w:r>
      <m:oMath>
        <m:f>
          <m:fPr>
            <m:type m:val="bar"/>
          </m:fPr>
          <m:num>
            <m:r>
              <m:t>1</m:t>
            </m:r>
          </m:num>
          <m:den>
            <m:r>
              <m:t>2</m:t>
            </m:r>
          </m:den>
        </m:f>
        <m:r>
          <m:rPr>
            <m:sty m:val="p"/>
          </m:rPr>
          <m:t>⋅</m:t>
        </m:r>
        <m:r>
          <m:t>8</m:t>
        </m:r>
        <m:r>
          <m:rPr>
            <m:sty m:val="p"/>
          </m:rPr>
          <m:t>⋅</m:t>
        </m:r>
        <m:r>
          <m:t>3</m:t>
        </m:r>
        <m:r>
          <m:rPr>
            <m:sty m:val="p"/>
          </m:rPr>
          <m:t>=</m:t>
        </m:r>
        <m:r>
          <m:t>12</m:t>
        </m:r>
      </m:oMath>
      <w:r>
        <w:t xml:space="preserve">, so the area of all four together is</w:t>
      </w:r>
      <w:r>
        <w:t xml:space="preserve"> </w:t>
      </w:r>
      <m:oMath>
        <m:r>
          <m:t>4</m:t>
        </m:r>
        <m:r>
          <m:rPr>
            <m:sty m:val="p"/>
          </m:rPr>
          <m:t>⋅</m:t>
        </m:r>
        <m:r>
          <m:t>12</m:t>
        </m:r>
        <m:r>
          <m:rPr>
            <m:sty m:val="p"/>
          </m:rPr>
          <m:t>=</m:t>
        </m:r>
        <m:r>
          <m:t>48</m:t>
        </m:r>
      </m:oMath>
      <w:r>
        <w:t xml:space="preserve"> </w:t>
      </w:r>
      <w:r>
        <w:t xml:space="preserve">units</w:t>
      </w:r>
      <w:r>
        <w:rPr>
          <w:vertAlign w:val="superscript"/>
        </w:rPr>
        <w:t xml:space="preserve">2</w:t>
      </w:r>
      <w:r>
        <w:t xml:space="preserve">. To get the area of the shaded square, we can take the area of the outside square and subtract the areas of the 4 triangles. So the area of the shaded square</w:t>
      </w:r>
      <w:r>
        <w:t xml:space="preserve"> </w:t>
      </w:r>
      <m:oMath>
        <m:r>
          <m:t>A</m:t>
        </m:r>
        <m:r>
          <m:t>B</m:t>
        </m:r>
        <m:r>
          <m:t>C</m:t>
        </m:r>
        <m:r>
          <m:t>D</m:t>
        </m:r>
      </m:oMath>
      <w:r>
        <w:t xml:space="preserve"> </w:t>
      </w:r>
      <w:r>
        <w:t xml:space="preserve">is</w:t>
      </w:r>
      <w:r>
        <w:t xml:space="preserve"> </w:t>
      </w:r>
      <m:oMath>
        <m:r>
          <m:t>121</m:t>
        </m:r>
        <m:r>
          <m:rPr>
            <m:sty m:val="p"/>
          </m:rPr>
          <m:t>−</m:t>
        </m:r>
        <m:r>
          <m:t>48</m:t>
        </m:r>
        <m:r>
          <m:rPr>
            <m:sty m:val="p"/>
          </m:rPr>
          <m:t>=</m:t>
        </m:r>
        <m:r>
          <m:t>73</m:t>
        </m:r>
      </m:oMath>
      <w:r>
        <w:t xml:space="preserve"> </w:t>
      </w:r>
      <w:r>
        <w:t xml:space="preserve">or 73 units</w:t>
      </w:r>
      <w:r>
        <w:rPr>
          <w:vertAlign w:val="superscript"/>
        </w:rPr>
        <w:t xml:space="preserve">2</w:t>
      </w:r>
      <w:r>
        <w:t xml:space="preserve">.</w:t>
      </w:r>
    </w:p>
    <w:p>
      <w:pPr>
        <w:pStyle w:val="BodyText"/>
      </w:pPr>
      <w:r>
        <w:drawing>
          <wp:inline>
            <wp:extent cx="3685123" cy="3682065"/>
            <wp:effectExtent b="0" l="0" r="0" t="0"/>
            <wp:docPr descr="Tilted square ABCD inside of square HEFG forming right triangles in each corner with leg lengths of 3 and 8 units " title="" id="51" name="Picture"/>
            <a:graphic>
              <a:graphicData uri="http://schemas.openxmlformats.org/drawingml/2006/picture">
                <pic:pic>
                  <pic:nvPicPr>
                    <pic:cNvPr descr="/app/tmp/embedder-1671034831.8270729.png" id="52" name="Picture"/>
                    <pic:cNvPicPr>
                      <a:picLocks noChangeArrowheads="1" noChangeAspect="1"/>
                    </pic:cNvPicPr>
                  </pic:nvPicPr>
                  <pic:blipFill>
                    <a:blip r:embed="rId50"/>
                    <a:stretch>
                      <a:fillRect/>
                    </a:stretch>
                  </pic:blipFill>
                  <pic:spPr bwMode="auto">
                    <a:xfrm>
                      <a:off x="0" y="0"/>
                      <a:ext cx="3685123" cy="3682065"/>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4" name="Picture"/>
            <a:graphic>
              <a:graphicData uri="http://schemas.openxmlformats.org/drawingml/2006/picture">
                <pic:pic>
                  <pic:nvPicPr>
                    <pic:cNvPr descr="/app/app/assets/images/export/ccby_logo_small.png" id="55" name="Picture"/>
                    <pic:cNvPicPr>
                      <a:picLocks noChangeArrowheads="1" noChangeAspect="1"/>
                    </pic:cNvPicPr>
                  </pic:nvPicPr>
                  <pic:blipFill>
                    <a:blip r:embed="rId5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3" Target="media/rId5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7" Target="media/rId47.png" /><Relationship Type="http://schemas.openxmlformats.org/officeDocument/2006/relationships/image" Id="rId50" Target="media/rId5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2022-12-14T16:20:32Z</dcterms:created>
  <dcterms:modified xsi:type="dcterms:W3CDTF">2022-12-14T16:20:32Z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6yZduuKrgWUx6TZFDUlE6e4K4RsRcFm3JB4zKF08znTPIhjjjiN5OPQNlVtcLWiB1+KYnQX6BKyhlNZYKTPNKQ==</vt:lpwstr>
  </property>
</Properties>
</file>