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4.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practice-problems"/>
    <w:p>
      <w:pPr>
        <w:pStyle w:val="Heading3"/>
      </w:pPr>
      <w:r>
        <w:t xml:space="preserve">Lesson 1 Practice Problems</w:t>
      </w:r>
    </w:p>
    <w:bookmarkEnd w:id="20"/>
    <w:p>
      <w:pPr>
        <w:numPr>
          <w:ilvl w:val="0"/>
          <w:numId w:val="1001"/>
        </w:numPr>
        <w:pStyle w:val="BlockText"/>
      </w:pPr>
      <w:r>
        <w:t xml:space="preserve">Match each situation with a diagram.</w:t>
      </w:r>
    </w:p>
    <w:p>
      <w:pPr>
        <w:numPr>
          <w:ilvl w:val="0"/>
          <w:numId w:val="1000"/>
        </w:numPr>
        <w:pStyle w:val="Compact"/>
      </w:pPr>
      <w:r>
        <w:drawing>
          <wp:inline>
            <wp:extent cx="1834916" cy="3452701"/>
            <wp:effectExtent b="0" l="0" r="0" t="0"/>
            <wp:docPr descr="Tape diagrams A, B, C." title="" id="22" name="Picture"/>
            <a:graphic>
              <a:graphicData uri="http://schemas.openxmlformats.org/drawingml/2006/picture">
                <pic:pic>
                  <pic:nvPicPr>
                    <pic:cNvPr descr="/app/tmp/embedder-1671076182.6299167.png" id="23" name="Picture"/>
                    <pic:cNvPicPr>
                      <a:picLocks noChangeArrowheads="1" noChangeAspect="1"/>
                    </pic:cNvPicPr>
                  </pic:nvPicPr>
                  <pic:blipFill>
                    <a:blip r:embed="rId21"/>
                    <a:stretch>
                      <a:fillRect/>
                    </a:stretch>
                  </pic:blipFill>
                  <pic:spPr bwMode="auto">
                    <a:xfrm>
                      <a:off x="0" y="0"/>
                      <a:ext cx="1834916" cy="3452701"/>
                    </a:xfrm>
                    <a:prstGeom prst="rect">
                      <a:avLst/>
                    </a:prstGeom>
                    <a:noFill/>
                    <a:ln w="9525">
                      <a:noFill/>
                      <a:headEnd/>
                      <a:tailEnd/>
                    </a:ln>
                  </pic:spPr>
                </pic:pic>
              </a:graphicData>
            </a:graphic>
          </wp:inline>
        </w:drawing>
      </w:r>
    </w:p>
    <w:p>
      <w:pPr>
        <w:numPr>
          <w:ilvl w:val="1"/>
          <w:numId w:val="1002"/>
        </w:numPr>
      </w:pPr>
      <w:r>
        <w:t xml:space="preserve">Diagram A</w:t>
      </w:r>
    </w:p>
    <w:p>
      <w:pPr>
        <w:numPr>
          <w:ilvl w:val="1"/>
          <w:numId w:val="1002"/>
        </w:numPr>
      </w:pPr>
      <w:r>
        <w:t xml:space="preserve">Diagram B</w:t>
      </w:r>
    </w:p>
    <w:p>
      <w:pPr>
        <w:numPr>
          <w:ilvl w:val="1"/>
          <w:numId w:val="1002"/>
        </w:numPr>
      </w:pPr>
      <w:r>
        <w:t xml:space="preserve">Diagram C</w:t>
      </w:r>
    </w:p>
    <w:p>
      <w:pPr>
        <w:numPr>
          <w:ilvl w:val="1"/>
          <w:numId w:val="1003"/>
        </w:numPr>
      </w:pPr>
      <w:r>
        <w:t xml:space="preserve">Diego drank</w:t>
      </w:r>
      <w:r>
        <w:t xml:space="preserve"> </w:t>
      </w:r>
      <m:oMath>
        <m:r>
          <m:t>x</m:t>
        </m:r>
      </m:oMath>
      <w:r>
        <w:t xml:space="preserve"> </w:t>
      </w:r>
      <w:r>
        <w:t xml:space="preserve">ounces of juice. Lin drank</w:t>
      </w:r>
      <w:r>
        <w:t xml:space="preserve"> </w:t>
      </w:r>
      <m:oMath>
        <m:f>
          <m:fPr>
            <m:type m:val="bar"/>
          </m:fPr>
          <m:num>
            <m:r>
              <m:t>1</m:t>
            </m:r>
          </m:num>
          <m:den>
            <m:r>
              <m:t>4</m:t>
            </m:r>
          </m:den>
        </m:f>
      </m:oMath>
      <w:r>
        <w:t xml:space="preserve"> </w:t>
      </w:r>
      <w:r>
        <w:t xml:space="preserve">less than that.</w:t>
      </w:r>
    </w:p>
    <w:p>
      <w:pPr>
        <w:numPr>
          <w:ilvl w:val="1"/>
          <w:numId w:val="1003"/>
        </w:numPr>
      </w:pPr>
      <w:r>
        <w:t xml:space="preserve">Lin ran</w:t>
      </w:r>
      <w:r>
        <w:t xml:space="preserve"> </w:t>
      </w:r>
      <m:oMath>
        <m:r>
          <m:t>x</m:t>
        </m:r>
      </m:oMath>
      <w:r>
        <w:t xml:space="preserve"> </w:t>
      </w:r>
      <w:r>
        <w:t xml:space="preserve">miles. Diego ran</w:t>
      </w:r>
      <w:r>
        <w:t xml:space="preserve"> </w:t>
      </w:r>
      <m:oMath>
        <m:f>
          <m:fPr>
            <m:type m:val="bar"/>
          </m:fPr>
          <m:num>
            <m:r>
              <m:t>3</m:t>
            </m:r>
          </m:num>
          <m:den>
            <m:r>
              <m:t>4</m:t>
            </m:r>
          </m:den>
        </m:f>
      </m:oMath>
      <w:r>
        <w:t xml:space="preserve"> </w:t>
      </w:r>
      <w:r>
        <w:t xml:space="preserve">more than that.</w:t>
      </w:r>
    </w:p>
    <w:p>
      <w:pPr>
        <w:numPr>
          <w:ilvl w:val="1"/>
          <w:numId w:val="1003"/>
        </w:numPr>
      </w:pPr>
      <w:r>
        <w:t xml:space="preserve">Diego bought</w:t>
      </w:r>
      <w:r>
        <w:t xml:space="preserve"> </w:t>
      </w:r>
      <m:oMath>
        <m:r>
          <m:t>x</m:t>
        </m:r>
      </m:oMath>
      <w:r>
        <w:t xml:space="preserve"> </w:t>
      </w:r>
      <w:r>
        <w:t xml:space="preserve">pounds of almonds. Lin bought</w:t>
      </w:r>
      <w:r>
        <w:t xml:space="preserve"> </w:t>
      </w:r>
      <m:oMath>
        <m:f>
          <m:fPr>
            <m:type m:val="bar"/>
          </m:fPr>
          <m:num>
            <m:r>
              <m:t>1</m:t>
            </m:r>
          </m:num>
          <m:den>
            <m:r>
              <m:t>4</m:t>
            </m:r>
          </m:den>
        </m:f>
      </m:oMath>
      <w:r>
        <w:t xml:space="preserve"> </w:t>
      </w:r>
      <w:r>
        <w:t xml:space="preserve">of that.</w:t>
      </w:r>
    </w:p>
    <w:p>
      <w:pPr>
        <w:numPr>
          <w:ilvl w:val="0"/>
          <w:numId w:val="1001"/>
        </w:numPr>
      </w:pPr>
      <w:r>
        <w:t xml:space="preserve">Elena walked 12 miles. Then she walked</w:t>
      </w:r>
      <w:r>
        <w:t xml:space="preserve"> </w:t>
      </w:r>
      <m:oMath>
        <m:f>
          <m:fPr>
            <m:type m:val="bar"/>
          </m:fPr>
          <m:num>
            <m:r>
              <m:t>1</m:t>
            </m:r>
          </m:num>
          <m:den>
            <m:r>
              <m:t>4</m:t>
            </m:r>
          </m:den>
        </m:f>
      </m:oMath>
      <w:r>
        <w:t xml:space="preserve"> </w:t>
      </w:r>
      <w:r>
        <w:t xml:space="preserve">that distance.  How far did she walk all together?  Select</w:t>
      </w:r>
      <w:r>
        <w:t xml:space="preserve"> </w:t>
      </w:r>
      <w:r>
        <w:rPr>
          <w:bCs/>
          <w:b/>
        </w:rPr>
        <w:t xml:space="preserve">all</w:t>
      </w:r>
      <w:r>
        <w:t xml:space="preserve"> </w:t>
      </w:r>
      <w:r>
        <w:t xml:space="preserve">that apply.</w:t>
      </w:r>
    </w:p>
    <w:p>
      <w:pPr>
        <w:numPr>
          <w:ilvl w:val="1"/>
          <w:numId w:val="1004"/>
        </w:numPr>
      </w:pPr>
      <m:oMath>
        <m:r>
          <m:t>12</m:t>
        </m:r>
        <m:r>
          <m:rPr>
            <m:sty m:val="p"/>
          </m:rPr>
          <m:t>+</m:t>
        </m:r>
        <m:f>
          <m:fPr>
            <m:type m:val="bar"/>
          </m:fPr>
          <m:num>
            <m:r>
              <m:t>1</m:t>
            </m:r>
          </m:num>
          <m:den>
            <m:r>
              <m:t>4</m:t>
            </m:r>
          </m:den>
        </m:f>
      </m:oMath>
    </w:p>
    <w:p>
      <w:pPr>
        <w:numPr>
          <w:ilvl w:val="1"/>
          <w:numId w:val="1004"/>
        </w:numPr>
      </w:pPr>
      <m:oMath>
        <m:r>
          <m:t>12</m:t>
        </m:r>
        <m:r>
          <m:rPr>
            <m:sty m:val="p"/>
          </m:rPr>
          <m:t>⋅</m:t>
        </m:r>
        <m:f>
          <m:fPr>
            <m:type m:val="bar"/>
          </m:fPr>
          <m:num>
            <m:r>
              <m:t>1</m:t>
            </m:r>
          </m:num>
          <m:den>
            <m:r>
              <m:t>4</m:t>
            </m:r>
          </m:den>
        </m:f>
      </m:oMath>
    </w:p>
    <w:p>
      <w:pPr>
        <w:numPr>
          <w:ilvl w:val="1"/>
          <w:numId w:val="1004"/>
        </w:numPr>
      </w:pPr>
      <m:oMath>
        <m:r>
          <m:t>12</m:t>
        </m:r>
        <m:r>
          <m:rPr>
            <m:sty m:val="p"/>
          </m:rPr>
          <m:t>+</m:t>
        </m:r>
        <m:f>
          <m:fPr>
            <m:type m:val="bar"/>
          </m:fPr>
          <m:num>
            <m:r>
              <m:t>1</m:t>
            </m:r>
          </m:num>
          <m:den>
            <m:r>
              <m:t>4</m:t>
            </m:r>
          </m:den>
        </m:f>
        <m:r>
          <m:rPr>
            <m:sty m:val="p"/>
          </m:rPr>
          <m:t>⋅</m:t>
        </m:r>
        <m:r>
          <m:t>12</m:t>
        </m:r>
      </m:oMath>
    </w:p>
    <w:p>
      <w:pPr>
        <w:numPr>
          <w:ilvl w:val="1"/>
          <w:numId w:val="1004"/>
        </w:numPr>
      </w:pPr>
      <m:oMath>
        <m:r>
          <m:t>12</m:t>
        </m:r>
        <m:d>
          <m:dPr>
            <m:begChr m:val="("/>
            <m:endChr m:val=")"/>
            <m:sepChr m:val=""/>
            <m:grow/>
          </m:dPr>
          <m:e>
            <m:r>
              <m:t>1</m:t>
            </m:r>
            <m:r>
              <m:rPr>
                <m:sty m:val="p"/>
              </m:rPr>
              <m:t>+</m:t>
            </m:r>
            <m:f>
              <m:fPr>
                <m:type m:val="bar"/>
              </m:fPr>
              <m:num>
                <m:r>
                  <m:t>1</m:t>
                </m:r>
              </m:num>
              <m:den>
                <m:r>
                  <m:t>4</m:t>
                </m:r>
              </m:den>
            </m:f>
          </m:e>
        </m:d>
      </m:oMath>
    </w:p>
    <w:p>
      <w:pPr>
        <w:numPr>
          <w:ilvl w:val="1"/>
          <w:numId w:val="1004"/>
        </w:numPr>
      </w:pPr>
      <m:oMath>
        <m:r>
          <m:t>12</m:t>
        </m:r>
        <m:r>
          <m:rPr>
            <m:sty m:val="p"/>
          </m:rPr>
          <m:t>⋅</m:t>
        </m:r>
        <m:f>
          <m:fPr>
            <m:type m:val="bar"/>
          </m:fPr>
          <m:num>
            <m:r>
              <m:t>3</m:t>
            </m:r>
          </m:num>
          <m:den>
            <m:r>
              <m:t>4</m:t>
            </m:r>
          </m:den>
        </m:f>
      </m:oMath>
    </w:p>
    <w:p>
      <w:pPr>
        <w:numPr>
          <w:ilvl w:val="1"/>
          <w:numId w:val="1004"/>
        </w:numPr>
      </w:pPr>
      <m:oMath>
        <m:r>
          <m:t>12</m:t>
        </m:r>
        <m:r>
          <m:rPr>
            <m:sty m:val="p"/>
          </m:rPr>
          <m:t>⋅</m:t>
        </m:r>
        <m:f>
          <m:fPr>
            <m:type m:val="bar"/>
          </m:fPr>
          <m:num>
            <m:r>
              <m:t>5</m:t>
            </m:r>
          </m:num>
          <m:den>
            <m:r>
              <m:t>4</m:t>
            </m:r>
          </m:den>
        </m:f>
      </m:oMath>
    </w:p>
    <w:p>
      <w:pPr>
        <w:numPr>
          <w:ilvl w:val="0"/>
          <w:numId w:val="1001"/>
        </w:numPr>
      </w:pPr>
      <w:r>
        <w:t xml:space="preserve">Write a story that can be represented by the equation</w:t>
      </w:r>
      <w:r>
        <w:t xml:space="preserve"> </w:t>
      </w:r>
      <m:oMath>
        <m:r>
          <m:t>y</m:t>
        </m:r>
        <m:r>
          <m:rPr>
            <m:sty m:val="p"/>
          </m:rPr>
          <m:t>=</m:t>
        </m:r>
        <m:r>
          <m:t>x</m:t>
        </m:r>
        <m:r>
          <m:rPr>
            <m:sty m:val="p"/>
          </m:rPr>
          <m:t>+</m:t>
        </m:r>
        <m:f>
          <m:fPr>
            <m:type m:val="bar"/>
          </m:fPr>
          <m:num>
            <m:r>
              <m:t>1</m:t>
            </m:r>
          </m:num>
          <m:den>
            <m:r>
              <m:t>4</m:t>
            </m:r>
          </m:den>
        </m:f>
        <m:r>
          <m:t>x</m:t>
        </m:r>
      </m:oMath>
      <w:r>
        <w:t xml:space="preserve">.</w:t>
      </w:r>
    </w:p>
    <w:p>
      <w:pPr>
        <w:numPr>
          <w:ilvl w:val="0"/>
          <w:numId w:val="1001"/>
        </w:numPr>
      </w:pPr>
      <w:r>
        <w:t xml:space="preserve">Select</w:t>
      </w:r>
      <w:r>
        <w:t xml:space="preserve"> </w:t>
      </w:r>
      <w:r>
        <w:rPr>
          <w:bCs/>
          <w:b/>
        </w:rPr>
        <w:t xml:space="preserve">all</w:t>
      </w:r>
      <w:r>
        <w:t xml:space="preserve"> </w:t>
      </w:r>
      <w:r>
        <w:t xml:space="preserve">ratios that are equivalent to</w:t>
      </w:r>
      <w:r>
        <w:t xml:space="preserve"> </w:t>
      </w:r>
      <m:oMath>
        <m:r>
          <m:t>4</m:t>
        </m:r>
        <m:r>
          <m:rPr>
            <m:sty m:val="p"/>
          </m:rPr>
          <m:t>:</m:t>
        </m:r>
        <m:r>
          <m:t>5</m:t>
        </m:r>
      </m:oMath>
      <w:r>
        <w:t xml:space="preserve">.</w:t>
      </w:r>
    </w:p>
    <w:p>
      <w:pPr>
        <w:numPr>
          <w:ilvl w:val="1"/>
          <w:numId w:val="1005"/>
        </w:numPr>
      </w:pPr>
      <m:oMath>
        <m:r>
          <m:t>2</m:t>
        </m:r>
        <m:r>
          <m:rPr>
            <m:sty m:val="p"/>
          </m:rPr>
          <m:t>:</m:t>
        </m:r>
        <m:r>
          <m:t>2.5</m:t>
        </m:r>
      </m:oMath>
    </w:p>
    <w:p>
      <w:pPr>
        <w:numPr>
          <w:ilvl w:val="1"/>
          <w:numId w:val="1005"/>
        </w:numPr>
      </w:pPr>
      <m:oMath>
        <m:r>
          <m:t>2</m:t>
        </m:r>
        <m:r>
          <m:rPr>
            <m:sty m:val="p"/>
          </m:rPr>
          <m:t>:</m:t>
        </m:r>
        <m:r>
          <m:t>3</m:t>
        </m:r>
      </m:oMath>
    </w:p>
    <w:p>
      <w:pPr>
        <w:numPr>
          <w:ilvl w:val="1"/>
          <w:numId w:val="1005"/>
        </w:numPr>
      </w:pPr>
      <m:oMath>
        <m:r>
          <m:t>3</m:t>
        </m:r>
        <m:r>
          <m:rPr>
            <m:sty m:val="p"/>
          </m:rPr>
          <m:t>:</m:t>
        </m:r>
        <m:r>
          <m:t>3.75</m:t>
        </m:r>
      </m:oMath>
    </w:p>
    <w:p>
      <w:pPr>
        <w:numPr>
          <w:ilvl w:val="1"/>
          <w:numId w:val="1005"/>
        </w:numPr>
      </w:pPr>
      <m:oMath>
        <m:r>
          <m:t>7</m:t>
        </m:r>
        <m:r>
          <m:rPr>
            <m:sty m:val="p"/>
          </m:rPr>
          <m:t>:</m:t>
        </m:r>
        <m:r>
          <m:t>8</m:t>
        </m:r>
      </m:oMath>
    </w:p>
    <w:p>
      <w:pPr>
        <w:numPr>
          <w:ilvl w:val="1"/>
          <w:numId w:val="1005"/>
        </w:numPr>
      </w:pPr>
      <m:oMath>
        <m:r>
          <m:t>8</m:t>
        </m:r>
        <m:r>
          <m:rPr>
            <m:sty m:val="p"/>
          </m:rPr>
          <m:t>:</m:t>
        </m:r>
        <m:r>
          <m:t>10</m:t>
        </m:r>
      </m:oMath>
    </w:p>
    <w:p>
      <w:pPr>
        <w:numPr>
          <w:ilvl w:val="1"/>
          <w:numId w:val="1005"/>
        </w:numPr>
      </w:pPr>
      <m:oMath>
        <m:r>
          <m:t>14</m:t>
        </m:r>
        <m:r>
          <m:rPr>
            <m:sty m:val="p"/>
          </m:rPr>
          <m:t>:</m:t>
        </m:r>
        <m:r>
          <m:t>27.5</m:t>
        </m:r>
      </m:oMath>
    </w:p>
    <w:p>
      <w:pPr>
        <w:numPr>
          <w:ilvl w:val="0"/>
          <w:numId w:val="1001"/>
        </w:numPr>
      </w:pPr>
      <w:r>
        <w:t xml:space="preserve">Jada is making circular birthday invitations for her friends. The diameter of the circle is 12 cm. She bought 180 cm of ribbon to glue around the edge of each invitation. How many invitations can she make?</w:t>
      </w:r>
    </w:p>
    <w:p>
      <w:pPr>
        <w:numPr>
          <w:ilvl w:val="0"/>
          <w:numId w:val="1000"/>
        </w:numPr>
      </w:pPr>
      <w:r>
        <w:t xml:space="preserve">(From Unit 5, Lesson 19.)</w:t>
      </w:r>
    </w:p>
    <w:p>
      <w:pPr>
        <w:pStyle w:val="FirstParagraph"/>
      </w:pPr>
      <w:r>
        <w:drawing>
          <wp:inline>
            <wp:extent cx="762000" cy="266700"/>
            <wp:effectExtent b="0" l="0" r="0" t="0"/>
            <wp:docPr descr="" title="" id="25" name="Picture"/>
            <a:graphic>
              <a:graphicData uri="http://schemas.openxmlformats.org/drawingml/2006/picture">
                <pic:pic>
                  <pic:nvPicPr>
                    <pic:cNvPr descr="/app/app/assets/images/export/ccby_logo_small.png" id="26" name="Picture"/>
                    <pic:cNvPicPr>
                      <a:picLocks noChangeArrowheads="1" noChangeAspect="1"/>
                    </pic:cNvPicPr>
                  </pic:nvPicPr>
                  <pic:blipFill>
                    <a:blip r:embed="rId2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4" Target="media/rId24.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2022-12-15T03:49:43Z</dcterms:created>
  <dcterms:modified xsi:type="dcterms:W3CDTF">2022-12-15T03:49:43Z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03SExdFozNVU+Bga0ljSlSBGCg9b/l+ISrxo9ohMqPcwOn6CvUtDAVxrspcDXlNQHHZCowZnJ19foK4RHyH+Xw==</vt:lpwstr>
  </property>
</Properties>
</file>