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jpg" ContentType="image/jpeg"/>
  <Override PartName="/word/media/rId24.jpg" ContentType="image/jpe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exploración-de-estimación"/>
    <w:p>
      <w:pPr>
        <w:pStyle w:val="Heading2"/>
      </w:pPr>
      <w:r>
        <w:t xml:space="preserve">Lección 10: Exploración de estimación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Diseñemos una actividad tipo “Exploración de estimación”.</w:t>
      </w:r>
    </w:p>
    <w:bookmarkStart w:id="27" w:name="X2a62ef61d397347332a2c0d196aaddf533c07c6"/>
    <w:p>
      <w:pPr>
        <w:pStyle w:val="Heading3"/>
      </w:pPr>
      <w:r>
        <w:t xml:space="preserve">Calentamiento: Exploración de estimación: No se necesita conductor</w:t>
      </w:r>
    </w:p>
    <w:p>
      <w:pPr>
        <w:pStyle w:val="FirstParagraph"/>
      </w:pPr>
      <w:r>
        <w:t xml:space="preserve">En estas imágenes se muestran el exterior y el interior de una torre de estacionamientos en Wolfstadt, Alemania. El estacionamiento es automatizado: cada automóvil se sube en un ascensor y se ubica en un estacionamiento.</w:t>
      </w:r>
    </w:p>
    <w:p>
      <w:pPr>
        <w:pStyle w:val="BodyText"/>
      </w:pPr>
      <w:r>
        <w:drawing>
          <wp:inline>
            <wp:extent cx="2926080" cy="39014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853.460178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4853.5569923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automóviles caben en la torre?</w:t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31" w:name="cuidado-dental"/>
    <w:p>
      <w:pPr>
        <w:pStyle w:val="Heading3"/>
      </w:pPr>
      <w:r>
        <w:t xml:space="preserve">10.1: Cuidado dental</w:t>
      </w:r>
    </w:p>
    <w:p>
      <w:pPr>
        <w:pStyle w:val="FirstParagraph"/>
      </w:pPr>
      <w:r>
        <w:t xml:space="preserve">Jada cepilla sus dientes durante 2 minutos, dos veces al día. Ella cambia su cepillo de dientes cada 3 meses.</w:t>
      </w:r>
      <w:r>
        <w:t xml:space="preserve">​​​​​​</w:t>
      </w:r>
    </w:p>
    <w:p>
      <w:pPr>
        <w:pStyle w:val="BodyText"/>
      </w:pPr>
      <w:r>
        <w:t xml:space="preserve">Teniendo en cuenta esta información, haz algunas estimaciones y muestra cómo razonaste:</w:t>
      </w:r>
    </w:p>
    <w:p>
      <w:pPr>
        <w:pStyle w:val="BodyText"/>
      </w:pPr>
      <w:r>
        <w:drawing>
          <wp:inline>
            <wp:extent cx="5943600" cy="399197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853.6312652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1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Aproximadamente, durante toda su vida:</w:t>
      </w:r>
    </w:p>
    <w:p>
      <w:pPr>
        <w:numPr>
          <w:ilvl w:val="1"/>
          <w:numId w:val="1003"/>
        </w:numPr>
        <w:pStyle w:val="Compact"/>
      </w:pPr>
      <w:r>
        <w:t xml:space="preserve">¿Cuántos cepillos de dientes usará ella?</w:t>
      </w:r>
    </w:p>
    <w:p>
      <w:pPr>
        <w:numPr>
          <w:ilvl w:val="1"/>
          <w:numId w:val="1003"/>
        </w:numPr>
        <w:pStyle w:val="Compact"/>
      </w:pPr>
      <w:r>
        <w:t xml:space="preserve">¿Cuántos dólares gastará en cepillos de dientes?</w:t>
      </w:r>
    </w:p>
    <w:p>
      <w:pPr>
        <w:numPr>
          <w:ilvl w:val="0"/>
          <w:numId w:val="1002"/>
        </w:numPr>
      </w:pPr>
      <w:r>
        <w:t xml:space="preserve">Encuentra aproximadamente cuántos minutos pasará cepillándose sus dientes:</w:t>
      </w:r>
    </w:p>
    <w:p>
      <w:pPr>
        <w:numPr>
          <w:ilvl w:val="1"/>
          <w:numId w:val="1004"/>
        </w:numPr>
        <w:pStyle w:val="Compact"/>
      </w:pPr>
      <w:r>
        <w:t xml:space="preserve">en un año</w:t>
      </w:r>
    </w:p>
    <w:p>
      <w:pPr>
        <w:numPr>
          <w:ilvl w:val="1"/>
          <w:numId w:val="1004"/>
        </w:numPr>
        <w:pStyle w:val="Compact"/>
      </w:pPr>
      <w:r>
        <w:t xml:space="preserve">durante toda su vida</w:t>
      </w:r>
    </w:p>
    <w:p>
      <w:pPr>
        <w:numPr>
          <w:ilvl w:val="0"/>
          <w:numId w:val="1002"/>
        </w:numPr>
        <w:pStyle w:val="Compact"/>
      </w:pPr>
      <w:r>
        <w:t xml:space="preserve">Piensa en otra pregunta de estimación que puedas hacer sobre esta situación.</w:t>
      </w:r>
    </w:p>
    <w:bookmarkEnd w:id="31"/>
    <w:bookmarkStart w:id="32" w:name="hagan-que-sus-compañeros-estimen"/>
    <w:p>
      <w:pPr>
        <w:pStyle w:val="Heading3"/>
      </w:pPr>
      <w:r>
        <w:t xml:space="preserve">10.2: Hagan que sus compañeros estimen</w:t>
      </w:r>
    </w:p>
    <w:p>
      <w:pPr>
        <w:pStyle w:val="FirstParagraph"/>
      </w:pPr>
      <w:r>
        <w:t xml:space="preserve">Es su turno de crear un problema de estimación.</w:t>
      </w:r>
    </w:p>
    <w:p>
      <w:pPr>
        <w:numPr>
          <w:ilvl w:val="0"/>
          <w:numId w:val="1005"/>
        </w:numPr>
        <w:pStyle w:val="Compact"/>
      </w:pPr>
      <w:r>
        <w:t xml:space="preserve">Piensen en situaciones o busquen imágenes a su alrededor con las que puedan hacer problemas de estimación interesantes. Escriban 4 o 5 ideas o posibles temas.</w:t>
      </w:r>
    </w:p>
    <w:p>
      <w:pPr>
        <w:numPr>
          <w:ilvl w:val="0"/>
          <w:numId w:val="1005"/>
        </w:numPr>
        <w:pStyle w:val="Compact"/>
      </w:pPr>
      <w:r>
        <w:t xml:space="preserve">Escojan su idea favorita. Luego:</w:t>
      </w:r>
    </w:p>
    <w:p>
      <w:pPr>
        <w:numPr>
          <w:ilvl w:val="1"/>
          <w:numId w:val="1006"/>
        </w:numPr>
        <w:pStyle w:val="Compact"/>
      </w:pPr>
      <w:r>
        <w:t xml:space="preserve">Escriban una pregunta de estimación que motive a sus compañeros a usar la multiplicación de números de varios dígitos para responderla.</w:t>
      </w:r>
    </w:p>
    <w:p>
      <w:pPr>
        <w:numPr>
          <w:ilvl w:val="1"/>
          <w:numId w:val="1006"/>
        </w:numPr>
        <w:pStyle w:val="Compact"/>
      </w:pPr>
      <w:r>
        <w:t xml:space="preserve">Escriban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1"/>
          <w:numId w:val="1000"/>
        </w:numPr>
        <w:pStyle w:val="Compact"/>
      </w:pPr>
      <w:r>
        <w:t xml:space="preserve">Prepárense para explicar su razonamiento.</w:t>
      </w:r>
    </w:p>
    <w:bookmarkEnd w:id="32"/>
    <w:bookmarkStart w:id="36" w:name="Xdc36458b00c1bd7d93fd9a8cda63ef30a238d64"/>
    <w:p>
      <w:pPr>
        <w:pStyle w:val="Heading3"/>
      </w:pPr>
      <w:r>
        <w:t xml:space="preserve">10.3: Dirijan su actividad tipo “Exploración de estimación”</w:t>
      </w:r>
    </w:p>
    <w:p>
      <w:pPr>
        <w:pStyle w:val="FirstParagraph"/>
      </w:pPr>
      <w:r>
        <w:t xml:space="preserve">Sigan estos pasos para dirigir su actividad tipo “Exploración de estimación” y presentársela a otro grupo:</w:t>
      </w:r>
    </w:p>
    <w:p>
      <w:pPr>
        <w:numPr>
          <w:ilvl w:val="0"/>
          <w:numId w:val="1007"/>
        </w:numPr>
        <w:pStyle w:val="Compact"/>
      </w:pPr>
      <w:r>
        <w:t xml:space="preserve">Muestren su imagen o presenten su escenario.</w:t>
      </w:r>
    </w:p>
    <w:p>
      <w:pPr>
        <w:numPr>
          <w:ilvl w:val="0"/>
          <w:numId w:val="1007"/>
        </w:numPr>
        <w:pStyle w:val="Compact"/>
      </w:pPr>
      <w:r>
        <w:t xml:space="preserve">Pregunten a sus compañeros: “¿Qué estimación sería muy alta?, ¿muy baja?, ¿razonable?”.</w:t>
      </w:r>
    </w:p>
    <w:p>
      <w:pPr>
        <w:numPr>
          <w:ilvl w:val="0"/>
          <w:numId w:val="1007"/>
        </w:numPr>
        <w:pStyle w:val="Compact"/>
      </w:pPr>
      <w:r>
        <w:t xml:space="preserve">Denles 1 minuto para pensar en silencio.</w:t>
      </w:r>
    </w:p>
    <w:p>
      <w:pPr>
        <w:numPr>
          <w:ilvl w:val="0"/>
          <w:numId w:val="1007"/>
        </w:numPr>
        <w:pStyle w:val="Compact"/>
      </w:pPr>
      <w:r>
        <w:t xml:space="preserve">Denles 1 o 2 minutos para que ellos discutan.</w:t>
      </w:r>
    </w:p>
    <w:p>
      <w:pPr>
        <w:numPr>
          <w:ilvl w:val="0"/>
          <w:numId w:val="1007"/>
        </w:numPr>
        <w:pStyle w:val="Compact"/>
      </w:pPr>
      <w:r>
        <w:t xml:space="preserve">Pídanles que compartan sus estimaciones y cómo las hicieron. Anoten las ideas de sus compañeros.</w:t>
      </w:r>
    </w:p>
    <w:p>
      <w:pPr>
        <w:numPr>
          <w:ilvl w:val="0"/>
          <w:numId w:val="1007"/>
        </w:numPr>
        <w:pStyle w:val="Compact"/>
      </w:pPr>
      <w:r>
        <w:t xml:space="preserve">Si saben el número o la cantidad real, consideren revelarlo.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2022-12-15T00:40:54Z</dcterms:created>
  <dcterms:modified xsi:type="dcterms:W3CDTF">2022-12-15T00:40:54Z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71Zkg1eLtwEJYYvRp5ZL3BqvwA7O9/tRGptuS6hAoPHLUiHaOwNPXMyFKM/28me0I0e5iNp9pkqfEYs73E+jrA==</vt:lpwstr>
  </property>
</Properties>
</file>