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0-los-números-de-una-resta"/>
    <w:p>
      <w:pPr>
        <w:pStyle w:val="Heading1"/>
      </w:pPr>
      <w:r>
        <w:t xml:space="preserve">Lesson 10: Los números de una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4.NF.B.3.a, 4.NF.B.4.b</w:t>
            </w:r>
          </w:p>
        </w:tc>
      </w:tr>
      <w:tr>
        <w:tc>
          <w:tcPr/>
          <w:p>
            <w:pPr>
              <w:pStyle w:val="Compact"/>
              <w:jc w:val="left"/>
            </w:pPr>
            <w:r>
              <w:t xml:space="preserve">Addressing</w:t>
            </w:r>
          </w:p>
        </w:tc>
        <w:tc>
          <w:tcPr/>
          <w:p>
            <w:pPr>
              <w:pStyle w:val="Compact"/>
              <w:jc w:val="left"/>
            </w:pPr>
            <w:r>
              <w:t xml:space="preserve">4.NF.B.3.c, 4.NF.B.3.d, 4.NF.B.4.c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a fraction from a whole number by decomposing the whole number and reasoning about equivalence.</w:t>
      </w:r>
    </w:p>
    <w:bookmarkEnd w:id="24"/>
    <w:bookmarkStart w:id="25" w:name="student-facing-learning-goals"/>
    <w:p>
      <w:pPr>
        <w:pStyle w:val="Heading3"/>
      </w:pPr>
      <w:r>
        <w:t xml:space="preserve">Student-facing Learning Goals</w:t>
      </w:r>
    </w:p>
    <w:p>
      <w:pPr>
        <w:numPr>
          <w:ilvl w:val="0"/>
          <w:numId w:val="1002"/>
        </w:numPr>
        <w:pStyle w:val="Compact"/>
      </w:pPr>
      <w:r>
        <w:t xml:space="preserve">Restémosle fracciones a números enteros.</w:t>
      </w:r>
    </w:p>
    <w:bookmarkEnd w:id="25"/>
    <w:bookmarkStart w:id="26" w:name="lesson-purpose"/>
    <w:p>
      <w:pPr>
        <w:pStyle w:val="Heading3"/>
      </w:pPr>
      <w:r>
        <w:t xml:space="preserve">Lesson Purpose</w:t>
      </w:r>
    </w:p>
    <w:p>
      <w:pPr>
        <w:pStyle w:val="FirstParagraph"/>
      </w:pPr>
      <w:r>
        <w:t xml:space="preserve">The purpose of this lesson is for students to recognize that a fraction can be subtracted from a whole number by writing an equivalent fraction for the whole number. It can also be done by decomposing the whole number, the fraction, or both, into a sum of fractions with the same denominator.</w:t>
      </w:r>
    </w:p>
    <w:p>
      <w:pPr>
        <w:pStyle w:val="BodyText"/>
      </w:pPr>
      <w:r>
        <w:t xml:space="preserve">In earlier lessons, students explored addition and subtraction of fractions in context and out of context. They used diagrams to represent and find the values of sums and differences, and they also reasoned numerically. Students learned that a non-unit fraction can be decomposed—in at least one way—into a sum of other fractions with the same denominator. They recognized adding and subtracting fractions as joining and removing parts that refer to the same whole.</w:t>
      </w:r>
    </w:p>
    <w:p>
      <w:pPr>
        <w:pStyle w:val="BodyText"/>
      </w:pPr>
      <w:r>
        <w:t xml:space="preserve">In this lesson, students apply these insights, as well as their knowledge of equivalent fractions from an earlier unit and from grade 3, to find differences of a whole number and a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5 Practices (Activity 1), Card Sort (Activity 2), MLR2 Collect and Display (Activity 2), Number Talk (Warm-up)</w:t>
      </w:r>
    </w:p>
    <w:bookmarkEnd w:id="32"/>
    <w:bookmarkStart w:id="33" w:name="materials-to-copy"/>
    <w:p>
      <w:pPr>
        <w:pStyle w:val="Heading3"/>
      </w:pPr>
      <w:r>
        <w:t xml:space="preserve">Materials to Copy</w:t>
      </w:r>
    </w:p>
    <w:p>
      <w:pPr>
        <w:numPr>
          <w:ilvl w:val="0"/>
          <w:numId w:val="1004"/>
        </w:numPr>
        <w:pStyle w:val="Compact"/>
      </w:pPr>
      <w:r>
        <w:t xml:space="preserve">Card Sort: Twelfths (groups of 2):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did the student work that you selected impact the direction of class discussion? How would you adjust your selection if you teach the lesson again?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diferencias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w:t>
            </w:r>
          </w:p>
        </w:tc>
      </w:tr>
    </w:tbl>
    <w:bookmarkEnd w:id="40"/>
    <w:bookmarkStart w:id="41" w:name="student-facing-task-statement"/>
    <w:p>
      <w:pPr>
        <w:pStyle w:val="Heading3"/>
      </w:pPr>
      <w:r>
        <w:t xml:space="preserve">Student-facing Task Statement</w:t>
      </w:r>
    </w:p>
    <w:p>
      <w:pPr>
        <w:pStyle w:val="FirstParagraph"/>
      </w:pPr>
      <w:r>
        <w:t xml:space="preserve">Encuentra el valor de cada diferencia. Muestra tu razonamiento.</w:t>
      </w:r>
    </w:p>
    <w:p>
      <w:pPr>
        <w:numPr>
          <w:ilvl w:val="0"/>
          <w:numId w:val="1005"/>
        </w:numPr>
        <w:pStyle w:val="Compact"/>
      </w:pPr>
      <m:oMath>
        <m:r>
          <m:t>2</m:t>
        </m:r>
        <m:r>
          <m:rPr>
            <m:sty m:val="p"/>
          </m:rPr>
          <m:t>−</m:t>
        </m:r>
        <m:f>
          <m:fPr>
            <m:type m:val="bar"/>
          </m:fPr>
          <m:num>
            <m:r>
              <m:t>5</m:t>
            </m:r>
          </m:num>
          <m:den>
            <m:r>
              <m:t>6</m:t>
            </m:r>
          </m:den>
        </m:f>
      </m:oMath>
    </w:p>
    <w:p>
      <w:pPr>
        <w:numPr>
          <w:ilvl w:val="0"/>
          <w:numId w:val="1005"/>
        </w:numPr>
        <w:pStyle w:val="Compact"/>
      </w:pPr>
      <m:oMath>
        <m:r>
          <m:t>4</m:t>
        </m:r>
        <m:r>
          <m:rPr>
            <m:sty m:val="p"/>
          </m:rPr>
          <m:t>−</m:t>
        </m:r>
        <m:f>
          <m:fPr>
            <m:type m:val="bar"/>
          </m:fPr>
          <m:num>
            <m:r>
              <m:t>11</m:t>
            </m:r>
          </m:num>
          <m:den>
            <m:r>
              <m:t>6</m:t>
            </m:r>
          </m:den>
        </m:f>
      </m:oMath>
    </w:p>
    <w:bookmarkEnd w:id="41"/>
    <w:bookmarkStart w:id="42" w:name="student-responses"/>
    <w:p>
      <w:pPr>
        <w:pStyle w:val="Heading3"/>
      </w:pPr>
      <w:r>
        <w:t xml:space="preserve">Student Responses</w:t>
      </w:r>
    </w:p>
    <w:p>
      <w:pPr>
        <w:numPr>
          <w:ilvl w:val="0"/>
          <w:numId w:val="1006"/>
        </w:numPr>
        <w:pStyle w:val="Compact"/>
      </w:pPr>
      <m:oMath>
        <m:f>
          <m:fPr>
            <m:type m:val="bar"/>
          </m:fPr>
          <m:num>
            <m:r>
              <m:t>7</m:t>
            </m:r>
          </m:num>
          <m:den>
            <m:r>
              <m:t>6</m:t>
            </m:r>
          </m:den>
        </m:f>
      </m:oMath>
      <w:r>
        <w:t xml:space="preserve"> </w:t>
      </w:r>
      <w:r>
        <w:t xml:space="preserve">or</w:t>
      </w:r>
      <w:r>
        <w:t xml:space="preserve"> </w:t>
      </w:r>
      <m:oMath>
        <m:r>
          <m:t>1</m:t>
        </m:r>
        <m:f>
          <m:fPr>
            <m:type m:val="bar"/>
          </m:fPr>
          <m:num>
            <m:r>
              <m:t>1</m:t>
            </m:r>
          </m:num>
          <m:den>
            <m:r>
              <m:t>6</m:t>
            </m:r>
          </m:den>
        </m:f>
      </m:oMath>
      <w:r>
        <w:t xml:space="preserve">. Sample response:</w:t>
      </w:r>
    </w:p>
    <w:p>
      <w:pPr>
        <w:numPr>
          <w:ilvl w:val="1"/>
          <w:numId w:val="1007"/>
        </w:numPr>
        <w:pStyle w:val="Compact"/>
      </w:pPr>
      <m:oMath>
        <m:r>
          <m:t>2</m:t>
        </m:r>
        <m:r>
          <m:rPr>
            <m:sty m:val="p"/>
          </m:rPr>
          <m:t>−</m:t>
        </m:r>
        <m:f>
          <m:fPr>
            <m:type m:val="bar"/>
          </m:fPr>
          <m:num>
            <m:r>
              <m:t>5</m:t>
            </m:r>
          </m:num>
          <m:den>
            <m:r>
              <m:t>6</m:t>
            </m:r>
          </m:den>
        </m:f>
        <m:r>
          <m:rPr>
            <m:sty m:val="p"/>
          </m:rPr>
          <m:t>=</m:t>
        </m:r>
        <m:f>
          <m:fPr>
            <m:type m:val="bar"/>
          </m:fPr>
          <m:num>
            <m:r>
              <m:t>12</m:t>
            </m:r>
          </m:num>
          <m:den>
            <m:r>
              <m:t>6</m:t>
            </m:r>
          </m:den>
        </m:f>
        <m:r>
          <m:rPr>
            <m:sty m:val="p"/>
          </m:rPr>
          <m:t>−</m:t>
        </m:r>
        <m:f>
          <m:fPr>
            <m:type m:val="bar"/>
          </m:fPr>
          <m:num>
            <m:r>
              <m:t>5</m:t>
            </m:r>
          </m:num>
          <m:den>
            <m:r>
              <m:t>6</m:t>
            </m:r>
          </m:den>
        </m:f>
        <m:r>
          <m:rPr>
            <m:sty m:val="p"/>
          </m:rPr>
          <m:t>=</m:t>
        </m:r>
        <m:f>
          <m:fPr>
            <m:type m:val="bar"/>
          </m:fPr>
          <m:num>
            <m:r>
              <m:t>7</m:t>
            </m:r>
          </m:num>
          <m:den>
            <m:r>
              <m:t>6</m:t>
            </m:r>
          </m:den>
        </m:f>
      </m:oMath>
    </w:p>
    <w:p>
      <w:pPr>
        <w:numPr>
          <w:ilvl w:val="1"/>
          <w:numId w:val="1007"/>
        </w:numPr>
        <w:pStyle w:val="Compact"/>
      </w:pPr>
      <m:oMath>
        <m:r>
          <m:t>2</m:t>
        </m:r>
        <m:r>
          <m:rPr>
            <m:sty m:val="p"/>
          </m:rPr>
          <m:t>−</m:t>
        </m:r>
        <m:f>
          <m:fPr>
            <m:type m:val="bar"/>
          </m:fPr>
          <m:num>
            <m:r>
              <m:t>5</m:t>
            </m:r>
          </m:num>
          <m:den>
            <m:r>
              <m:t>6</m:t>
            </m:r>
          </m:den>
        </m:f>
        <m:r>
          <m:rPr>
            <m:sty m:val="p"/>
          </m:rPr>
          <m:t>=</m:t>
        </m:r>
        <m:d>
          <m:dPr>
            <m:begChr m:val="("/>
            <m:endChr m:val=")"/>
            <m:sepChr m:val=""/>
            <m:grow/>
          </m:dPr>
          <m:e>
            <m:r>
              <m:t>1</m:t>
            </m:r>
            <m:r>
              <m:rPr>
                <m:sty m:val="p"/>
              </m:rPr>
              <m:t>+</m:t>
            </m:r>
            <m:f>
              <m:fPr>
                <m:type m:val="bar"/>
              </m:fPr>
              <m:num>
                <m:r>
                  <m:t>6</m:t>
                </m:r>
              </m:num>
              <m:den>
                <m:r>
                  <m:t>6</m:t>
                </m:r>
              </m:den>
            </m:f>
          </m:e>
        </m:d>
        <m:r>
          <m:rPr>
            <m:sty m:val="p"/>
          </m:rPr>
          <m:t>−</m:t>
        </m:r>
        <m:f>
          <m:fPr>
            <m:type m:val="bar"/>
          </m:fPr>
          <m:num>
            <m:r>
              <m:t>5</m:t>
            </m:r>
          </m:num>
          <m:den>
            <m:r>
              <m:t>6</m:t>
            </m:r>
          </m:den>
        </m:f>
        <m:r>
          <m:rPr>
            <m:sty m:val="p"/>
          </m:rPr>
          <m:t>=</m:t>
        </m:r>
        <m:r>
          <m:t>1</m:t>
        </m:r>
        <m:r>
          <m:rPr>
            <m:sty m:val="p"/>
          </m:rPr>
          <m:t>+</m:t>
        </m:r>
        <m:d>
          <m:dPr>
            <m:begChr m:val="("/>
            <m:endChr m:val=")"/>
            <m:sepChr m:val=""/>
            <m:grow/>
          </m:dPr>
          <m:e>
            <m:f>
              <m:fPr>
                <m:type m:val="bar"/>
              </m:fPr>
              <m:num>
                <m:r>
                  <m:t>6</m:t>
                </m:r>
              </m:num>
              <m:den>
                <m:r>
                  <m:t>6</m:t>
                </m:r>
              </m:den>
            </m:f>
            <m:r>
              <m:rPr>
                <m:sty m:val="p"/>
              </m:rPr>
              <m:t>−</m:t>
            </m:r>
            <m:f>
              <m:fPr>
                <m:type m:val="bar"/>
              </m:fPr>
              <m:num>
                <m:r>
                  <m:t>5</m:t>
                </m:r>
              </m:num>
              <m:den>
                <m:r>
                  <m:t>6</m:t>
                </m:r>
              </m:den>
            </m:f>
          </m:e>
        </m:d>
        <m:r>
          <m:rPr>
            <m:sty m:val="p"/>
          </m:rPr>
          <m:t>=</m:t>
        </m:r>
        <m:r>
          <m:t>1</m:t>
        </m:r>
        <m:r>
          <m:rPr>
            <m:sty m:val="p"/>
          </m:rPr>
          <m:t>+</m:t>
        </m:r>
        <m:f>
          <m:fPr>
            <m:type m:val="bar"/>
          </m:fPr>
          <m:num>
            <m:r>
              <m:t>1</m:t>
            </m:r>
          </m:num>
          <m:den>
            <m:r>
              <m:t>6</m:t>
            </m:r>
          </m:den>
        </m:f>
        <m:r>
          <m:rPr>
            <m:sty m:val="p"/>
          </m:rPr>
          <m:t>=</m:t>
        </m:r>
        <m:r>
          <m:t>1</m:t>
        </m:r>
        <m:f>
          <m:fPr>
            <m:type m:val="bar"/>
          </m:fPr>
          <m:num>
            <m:r>
              <m:t>1</m:t>
            </m:r>
          </m:num>
          <m:den>
            <m:r>
              <m:t>6</m:t>
            </m:r>
          </m:den>
        </m:f>
      </m:oMath>
    </w:p>
    <w:p>
      <w:pPr>
        <w:numPr>
          <w:ilvl w:val="0"/>
          <w:numId w:val="1006"/>
        </w:numPr>
        <w:pStyle w:val="Compact"/>
      </w:pPr>
      <m:oMath>
        <m:f>
          <m:fPr>
            <m:type m:val="bar"/>
          </m:fPr>
          <m:num>
            <m:r>
              <m:t>13</m:t>
            </m:r>
          </m:num>
          <m:den>
            <m:r>
              <m:t>6</m:t>
            </m:r>
          </m:den>
        </m:f>
      </m:oMath>
      <w:r>
        <w:t xml:space="preserve"> </w:t>
      </w:r>
      <w:r>
        <w:t xml:space="preserve">or</w:t>
      </w:r>
      <w:r>
        <w:t xml:space="preserve"> </w:t>
      </w:r>
      <m:oMath>
        <m:r>
          <m:t>2</m:t>
        </m:r>
        <m:f>
          <m:fPr>
            <m:type m:val="bar"/>
          </m:fPr>
          <m:num>
            <m:r>
              <m:t>1</m:t>
            </m:r>
          </m:num>
          <m:den>
            <m:r>
              <m:t>6</m:t>
            </m:r>
          </m:den>
        </m:f>
      </m:oMath>
      <w:r>
        <w:t xml:space="preserve">. Sample response:</w:t>
      </w:r>
    </w:p>
    <w:p>
      <w:pPr>
        <w:numPr>
          <w:ilvl w:val="1"/>
          <w:numId w:val="1008"/>
        </w:numPr>
        <w:pStyle w:val="Compact"/>
      </w:pPr>
      <m:oMath>
        <m:r>
          <m:t>4</m:t>
        </m:r>
        <m:r>
          <m:rPr>
            <m:sty m:val="p"/>
          </m:rPr>
          <m:t>−</m:t>
        </m:r>
        <m:f>
          <m:fPr>
            <m:type m:val="bar"/>
          </m:fPr>
          <m:num>
            <m:r>
              <m:t>11</m:t>
            </m:r>
          </m:num>
          <m:den>
            <m:r>
              <m:t>6</m:t>
            </m:r>
          </m:den>
        </m:f>
        <m:r>
          <m:rPr>
            <m:sty m:val="p"/>
          </m:rPr>
          <m:t>=</m:t>
        </m:r>
        <m:f>
          <m:fPr>
            <m:type m:val="bar"/>
          </m:fPr>
          <m:num>
            <m:r>
              <m:t>24</m:t>
            </m:r>
          </m:num>
          <m:den>
            <m:r>
              <m:t>6</m:t>
            </m:r>
          </m:den>
        </m:f>
        <m:r>
          <m:rPr>
            <m:sty m:val="p"/>
          </m:rPr>
          <m:t>−</m:t>
        </m:r>
        <m:f>
          <m:fPr>
            <m:type m:val="bar"/>
          </m:fPr>
          <m:num>
            <m:r>
              <m:t>11</m:t>
            </m:r>
          </m:num>
          <m:den>
            <m:r>
              <m:t>6</m:t>
            </m:r>
          </m:den>
        </m:f>
        <m:r>
          <m:rPr>
            <m:sty m:val="p"/>
          </m:rPr>
          <m:t>=</m:t>
        </m:r>
        <m:f>
          <m:fPr>
            <m:type m:val="bar"/>
          </m:fPr>
          <m:num>
            <m:r>
              <m:t>13</m:t>
            </m:r>
          </m:num>
          <m:den>
            <m:r>
              <m:t>6</m:t>
            </m:r>
          </m:den>
        </m:f>
      </m:oMath>
    </w:p>
    <w:p>
      <w:pPr>
        <w:numPr>
          <w:ilvl w:val="1"/>
          <w:numId w:val="1008"/>
        </w:numPr>
        <w:pStyle w:val="Compact"/>
      </w:pPr>
      <m:oMath>
        <m:r>
          <m:t>4</m:t>
        </m:r>
        <m:r>
          <m:rPr>
            <m:sty m:val="p"/>
          </m:rPr>
          <m:t>−</m:t>
        </m:r>
        <m:f>
          <m:fPr>
            <m:type m:val="bar"/>
          </m:fPr>
          <m:num>
            <m:r>
              <m:t>11</m:t>
            </m:r>
          </m:num>
          <m:den>
            <m:r>
              <m:t>6</m:t>
            </m:r>
          </m:den>
        </m:f>
        <m:r>
          <m:rPr>
            <m:sty m:val="p"/>
          </m:rPr>
          <m:t>=</m:t>
        </m:r>
        <m:d>
          <m:dPr>
            <m:begChr m:val="("/>
            <m:endChr m:val=")"/>
            <m:sepChr m:val=""/>
            <m:grow/>
          </m:dPr>
          <m:e>
            <m:r>
              <m:t>2</m:t>
            </m:r>
            <m:r>
              <m:rPr>
                <m:sty m:val="p"/>
              </m:rPr>
              <m:t>+</m:t>
            </m:r>
            <m:f>
              <m:fPr>
                <m:type m:val="bar"/>
              </m:fPr>
              <m:num>
                <m:r>
                  <m:t>12</m:t>
                </m:r>
              </m:num>
              <m:den>
                <m:r>
                  <m:t>6</m:t>
                </m:r>
              </m:den>
            </m:f>
          </m:e>
        </m:d>
        <m:r>
          <m:rPr>
            <m:sty m:val="p"/>
          </m:rPr>
          <m:t>−</m:t>
        </m:r>
        <m:f>
          <m:fPr>
            <m:type m:val="bar"/>
          </m:fPr>
          <m:num>
            <m:r>
              <m:t>11</m:t>
            </m:r>
          </m:num>
          <m:den>
            <m:r>
              <m:t>6</m:t>
            </m:r>
          </m:den>
        </m:f>
        <m:r>
          <m:rPr>
            <m:sty m:val="p"/>
          </m:rPr>
          <m:t>=</m:t>
        </m:r>
        <m:r>
          <m:t>2</m:t>
        </m:r>
        <m:r>
          <m:rPr>
            <m:sty m:val="p"/>
          </m:rPr>
          <m:t>+</m:t>
        </m:r>
        <m:d>
          <m:dPr>
            <m:begChr m:val="("/>
            <m:endChr m:val=")"/>
            <m:sepChr m:val=""/>
            <m:grow/>
          </m:dPr>
          <m:e>
            <m:f>
              <m:fPr>
                <m:type m:val="bar"/>
              </m:fPr>
              <m:num>
                <m:r>
                  <m:t>12</m:t>
                </m:r>
              </m:num>
              <m:den>
                <m:r>
                  <m:t>6</m:t>
                </m:r>
              </m:den>
            </m:f>
            <m:r>
              <m:rPr>
                <m:sty m:val="p"/>
              </m:rPr>
              <m:t>−</m:t>
            </m:r>
            <m:f>
              <m:fPr>
                <m:type m:val="bar"/>
              </m:fPr>
              <m:num>
                <m:r>
                  <m:t>11</m:t>
                </m:r>
              </m:num>
              <m:den>
                <m:r>
                  <m:t>6</m:t>
                </m:r>
              </m:den>
            </m:f>
          </m:e>
        </m:d>
        <m:r>
          <m:rPr>
            <m:sty m:val="p"/>
          </m:rPr>
          <m:t>=</m:t>
        </m:r>
        <m:r>
          <m:t>2</m:t>
        </m:r>
        <m:r>
          <m:rPr>
            <m:sty m:val="p"/>
          </m:rPr>
          <m:t>+</m:t>
        </m:r>
        <m:f>
          <m:fPr>
            <m:type m:val="bar"/>
          </m:fPr>
          <m:num>
            <m:r>
              <m:t>1</m:t>
            </m:r>
          </m:num>
          <m:den>
            <m:r>
              <m:t>6</m:t>
            </m:r>
          </m:den>
        </m:f>
        <m:r>
          <m:rPr>
            <m:sty m:val="p"/>
          </m:rPr>
          <m:t>=</m:t>
        </m:r>
        <m:r>
          <m:t>2</m:t>
        </m:r>
        <m:f>
          <m:fPr>
            <m:type m:val="bar"/>
          </m:fPr>
          <m:num>
            <m:r>
              <m:t>1</m:t>
            </m:r>
          </m:num>
          <m:den>
            <m:r>
              <m:t>6</m:t>
            </m:r>
          </m:den>
        </m:f>
      </m:oMath>
    </w:p>
    <w:p>
      <w:pPr>
        <w:numPr>
          <w:ilvl w:val="1"/>
          <w:numId w:val="1008"/>
        </w:numPr>
        <w:pStyle w:val="Compact"/>
      </w:pPr>
      <m:oMath>
        <m:f>
          <m:fPr>
            <m:type m:val="bar"/>
          </m:fPr>
          <m:num>
            <m:r>
              <m:t>11</m:t>
            </m:r>
          </m:num>
          <m:den>
            <m:r>
              <m:t>6</m:t>
            </m:r>
          </m:den>
        </m:f>
      </m:oMath>
      <w:r>
        <w:t xml:space="preserve"> </w:t>
      </w:r>
      <w:r>
        <w:t xml:space="preserve">is</w:t>
      </w:r>
      <w:r>
        <w:t xml:space="preserve"> </w:t>
      </w:r>
      <m:oMath>
        <m:f>
          <m:fPr>
            <m:type m:val="bar"/>
          </m:fPr>
          <m:num>
            <m:r>
              <m:t>1</m:t>
            </m:r>
          </m:num>
          <m:den>
            <m:r>
              <m:t>6</m:t>
            </m:r>
          </m:den>
        </m:f>
      </m:oMath>
      <w:r>
        <w:t xml:space="preserve"> </w:t>
      </w:r>
      <w:r>
        <w:t xml:space="preserve">away from 2. I subtracted 2 from 4, and then add</w:t>
      </w:r>
      <w:r>
        <w:t xml:space="preserve"> </w:t>
      </w:r>
      <m:oMath>
        <m:f>
          <m:fPr>
            <m:type m:val="bar"/>
          </m:fPr>
          <m:num>
            <m:r>
              <m:t>1</m:t>
            </m:r>
          </m:num>
          <m:den>
            <m:r>
              <m:t>6</m:t>
            </m:r>
          </m:den>
        </m:f>
      </m:oMath>
      <w:r>
        <w:t xml:space="preserve"> </w:t>
      </w:r>
      <w:r>
        <w:t xml:space="preserve">back to get</w:t>
      </w:r>
      <w:r>
        <w:t xml:space="preserve"> </w:t>
      </w:r>
      <m:oMath>
        <m:r>
          <m:t>2</m:t>
        </m:r>
        <m:f>
          <m:fPr>
            <m:type m:val="bar"/>
          </m:fPr>
          <m:num>
            <m:r>
              <m:t>1</m:t>
            </m:r>
          </m:num>
          <m:den>
            <m:r>
              <m:t>6</m:t>
            </m:r>
          </m:den>
        </m:f>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2022-12-15T00:21:10Z</dcterms:created>
  <dcterms:modified xsi:type="dcterms:W3CDTF">2022-12-15T00:21:10Z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HMzoa1Zc10VQx9bFThXs/B2AlwUXMV+UBwyFqXw+Mbs4yK0yOtQvGJUjddsfccCUJGjugwO7Ao+ChmDZCDEy5g==</vt:lpwstr>
  </property>
</Properties>
</file>