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how-did-you-do-that"/>
    <w:p>
      <w:pPr>
        <w:pStyle w:val="Heading2"/>
      </w:pPr>
      <w:r>
        <w:t xml:space="preserve">Unit 5 Lesson 11: How Did You Do That?</w:t>
      </w:r>
    </w:p>
    <w:bookmarkEnd w:id="20"/>
    <w:bookmarkStart w:id="22" w:name="X3faaa9cc6f85ae24fb9a8b335d6701f5e9c9b74"/>
    <w:p>
      <w:pPr>
        <w:pStyle w:val="Heading3"/>
      </w:pPr>
      <w:r>
        <w:t xml:space="preserve">WU True or False: Add to a Two-digit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54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47</m:t>
        </m:r>
      </m:oMath>
    </w:p>
    <w:p>
      <w:pPr>
        <w:numPr>
          <w:ilvl w:val="0"/>
          <w:numId w:val="1001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45</m:t>
        </m:r>
      </m:oMath>
    </w:p>
    <w:bookmarkEnd w:id="21"/>
    <w:bookmarkEnd w:id="22"/>
    <w:bookmarkStart w:id="33" w:name="how-much-litter"/>
    <w:p>
      <w:pPr>
        <w:pStyle w:val="Heading3"/>
      </w:pPr>
      <w:r>
        <w:t xml:space="preserve">1 How Much Litter?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858028"/>
            <wp:effectExtent b="0" l="0" r="0" t="0"/>
            <wp:docPr descr="Kids picking up litter in a park." title="" id="24" name="Picture"/>
            <a:graphic>
              <a:graphicData uri="http://schemas.openxmlformats.org/drawingml/2006/picture">
                <pic:pic>
                  <pic:nvPicPr>
                    <pic:cNvPr descr="/app/tmp/embedder-1671009113.8191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and her classmates volunteer to clean up the local park.</w:t>
      </w:r>
      <w:r>
        <w:br/>
      </w:r>
      <w:r>
        <w:t xml:space="preserve">They pick up 37 plastic bottles and 25 paper wrappers.</w:t>
      </w:r>
      <w:r>
        <w:br/>
      </w:r>
      <w:r>
        <w:t xml:space="preserve">How many pieces of litter did they pick up all together?</w:t>
      </w:r>
    </w:p>
    <w:p>
      <w:pPr>
        <w:pStyle w:val="BodyText"/>
      </w:pPr>
      <w:r>
        <w:t xml:space="preserve">Jada, Kiran, and Tyler find the value of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 </w:t>
      </w:r>
      <w:r>
        <w:t xml:space="preserve">to find out how many pieces of litter Mai's class picked up.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Jada’s way: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2385391" cy="3562795"/>
            <wp:effectExtent b="0" l="0" r="0" t="0"/>
            <wp:docPr descr="Base ten drawing. 3 tens and 2 tens, circled, labeled 50. 12 ones. Made of 10 ones, circled and labeled. Below 2 ones, labeled. " title="" id="27" name="Picture"/>
            <a:graphic>
              <a:graphicData uri="http://schemas.openxmlformats.org/drawingml/2006/picture">
                <pic:pic>
                  <pic:nvPicPr>
                    <pic:cNvPr descr="/app/tmp/embedder-1671009113.84368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way: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3541388" cy="2266121"/>
            <wp:effectExtent b="0" l="0" r="0" t="0"/>
            <wp:docPr descr="Base ten drawing. Top row, 3 tens, 10 ones, circled and labeled 10. Below, labeled 40. 2 ones, not circled. Below labeled 42. 2 tens. Below, 62." title="" id="30" name="Picture"/>
            <a:graphic>
              <a:graphicData uri="http://schemas.openxmlformats.org/drawingml/2006/picture">
                <pic:pic>
                  <pic:nvPicPr>
                    <pic:cNvPr descr="/app/tmp/embedder-1671009113.88499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Tyler’s way: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57</m:t>
        </m:r>
      </m:oMath>
      <w:r>
        <w:br/>
      </w:r>
      <m:oMath>
        <m:r>
          <m:t>57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bookmarkEnd w:id="32"/>
    <w:bookmarkEnd w:id="33"/>
    <w:bookmarkStart w:id="41" w:name="its-your-turn-to-add"/>
    <w:p>
      <w:pPr>
        <w:pStyle w:val="Heading3"/>
      </w:pPr>
      <w:r>
        <w:t xml:space="preserve">2 It's Your Turn to Add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23</m:t>
        </m:r>
        <m:r>
          <m:rPr>
            <m:sty m:val="p"/>
          </m:rPr>
          <m:t>+</m:t>
        </m:r>
        <m:r>
          <m:t>68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If you have time: Think about a math story this expression could represent.</w:t>
      </w:r>
      <w:r>
        <w:br/>
      </w:r>
      <w:r>
        <w:t xml:space="preserve">Share your stories with a partner.</w:t>
      </w:r>
    </w:p>
    <w:p>
      <w:pPr>
        <w:pStyle w:val="BodyText"/>
      </w:pPr>
      <w:r>
        <w:drawing>
          <wp:inline>
            <wp:extent cx="2446555" cy="3633134"/>
            <wp:effectExtent b="0" l="0" r="0" t="0"/>
            <wp:docPr descr="Girl with thought cloud, 23 plus 68." title="" id="35" name="Picture"/>
            <a:graphic>
              <a:graphicData uri="http://schemas.openxmlformats.org/drawingml/2006/picture">
                <pic:pic>
                  <pic:nvPicPr>
                    <pic:cNvPr descr="/app/tmp/embedder-1671009113.908236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2022-12-14T09:11:54Z</dcterms:created>
  <dcterms:modified xsi:type="dcterms:W3CDTF">2022-12-14T09:11:54Z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boWO1XtT1vSRNGYxrqFUGcrWYxg74aMznXeb223x/FJKgcuMF9suqVTQxS//xXhx8z4ani9r/igY/X6rGf7/Dw==</vt:lpwstr>
  </property>
</Properties>
</file>