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more-nets-more-surface-area"/>
    <w:p>
      <w:pPr>
        <w:pStyle w:val="Heading2"/>
      </w:pPr>
      <w:r>
        <w:t xml:space="preserve">Lesson 15: More Nets, More Surface Area</w:t>
      </w:r>
    </w:p>
    <w:bookmarkEnd w:id="20"/>
    <w:p>
      <w:pPr>
        <w:pStyle w:val="FirstParagraph"/>
      </w:pPr>
      <w:r>
        <w:t xml:space="preserve">Let’s draw nets and find the surface area of polyhedra.</w:t>
      </w:r>
    </w:p>
    <w:bookmarkStart w:id="24" w:name="notice-and-wonder-wrapping-paper"/>
    <w:p>
      <w:pPr>
        <w:pStyle w:val="Heading3"/>
      </w:pPr>
      <w:r>
        <w:t xml:space="preserve">15.1: Notice and Wonder: Wrapping Paper</w:t>
      </w:r>
    </w:p>
    <w:p>
      <w:pPr>
        <w:pStyle w:val="FirstParagraph"/>
      </w:pPr>
      <w:r>
        <w:t xml:space="preserve">Kiran is wrapping this box of sports cards as a present for a friend.</w:t>
      </w:r>
    </w:p>
    <w:p>
      <w:pPr>
        <w:pStyle w:val="BodyText"/>
      </w:pPr>
      <w:r>
        <w:drawing>
          <wp:inline>
            <wp:extent cx="2327285" cy="1529096"/>
            <wp:effectExtent b="0" l="0" r="0" t="0"/>
            <wp:docPr descr="A prism with base length labeled 4 inches and base width labeled 2.5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32066.40738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85" cy="1529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5" w:name="building-prisms-and-pyramids"/>
    <w:p>
      <w:pPr>
        <w:pStyle w:val="Heading3"/>
      </w:pPr>
      <w:r>
        <w:t xml:space="preserve">15.2: Building Prisms and Pyramids</w:t>
      </w:r>
    </w:p>
    <w:p>
      <w:pPr>
        <w:pStyle w:val="FirstParagraph"/>
      </w:pPr>
      <w:r>
        <w:t xml:space="preserve">Your teacher will give you a drawing of a polyhedron. You will draw its net and calculate its surface area. </w:t>
      </w:r>
    </w:p>
    <w:p>
      <w:pPr>
        <w:numPr>
          <w:ilvl w:val="0"/>
          <w:numId w:val="1001"/>
        </w:numPr>
      </w:pPr>
      <w:r>
        <w:t xml:space="preserve">What polyhedron do you have?</w:t>
      </w:r>
    </w:p>
    <w:p>
      <w:pPr>
        <w:numPr>
          <w:ilvl w:val="0"/>
          <w:numId w:val="1001"/>
        </w:numPr>
      </w:pPr>
      <w:r>
        <w:t xml:space="preserve">Study your polyhedron. Then, draw its net on graph paper. Use the side length of a grid square as the unit.</w:t>
      </w:r>
    </w:p>
    <w:p>
      <w:pPr>
        <w:numPr>
          <w:ilvl w:val="0"/>
          <w:numId w:val="1001"/>
        </w:numPr>
      </w:pPr>
      <w:r>
        <w:t xml:space="preserve">Label each polygon on the net with a name or number.</w:t>
      </w:r>
    </w:p>
    <w:p>
      <w:pPr>
        <w:numPr>
          <w:ilvl w:val="0"/>
          <w:numId w:val="1001"/>
        </w:numPr>
      </w:pPr>
      <w:r>
        <w:t xml:space="preserve">Find the surface area of your polyhedron. Show your thinking in an organized manner so that it can be followed by others.</w:t>
      </w:r>
    </w:p>
    <w:bookmarkEnd w:id="25"/>
    <w:bookmarkStart w:id="30" w:name="comparing-boxes"/>
    <w:p>
      <w:pPr>
        <w:pStyle w:val="Heading3"/>
      </w:pPr>
      <w:r>
        <w:t xml:space="preserve">15.3: Comparing Boxes</w:t>
      </w:r>
    </w:p>
    <w:p>
      <w:pPr>
        <w:pStyle w:val="FirstParagraph"/>
      </w:pPr>
      <w:r>
        <w:t xml:space="preserve">Here are the nets of three cardboard boxes that are all rectangular prisms. The boxes will be packed with 1-centimeter cubes. All lengths are in centimeters.</w:t>
      </w:r>
    </w:p>
    <w:p>
      <w:pPr>
        <w:pStyle w:val="BodyText"/>
      </w:pPr>
      <w:r>
        <w:drawing>
          <wp:inline>
            <wp:extent cx="4691269" cy="4587290"/>
            <wp:effectExtent b="0" l="0" r="0" t="0"/>
            <wp:docPr descr="Three nets labeled A--C." title="" id="27" name="Picture"/>
            <a:graphic>
              <a:graphicData uri="http://schemas.openxmlformats.org/drawingml/2006/picture">
                <pic:pic>
                  <pic:nvPicPr>
                    <pic:cNvPr descr="/app/tmp/embedder-1671032066.493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69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the surface areas of the boxes. Which box will use the least cardboard? Show your reasoning.</w:t>
      </w:r>
    </w:p>
    <w:p>
      <w:pPr>
        <w:numPr>
          <w:ilvl w:val="0"/>
          <w:numId w:val="1002"/>
        </w:numPr>
        <w:pStyle w:val="Compact"/>
      </w:pPr>
      <w:r>
        <w:t xml:space="preserve">Now compare the volumes of these boxes in cubic centimeters. Which box will hold the most 1-centimeter cubes? Show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Figure C shows a net of a cube. Draw a different net of a cube. Draw another one.  And then another one. How many different nets can be drawn and assembled into a cube?</w:t>
      </w:r>
    </w:p>
    <w:bookmarkEnd w:id="29"/>
    <w:bookmarkEnd w:id="30"/>
    <w:bookmarkStart w:id="40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The surface area</w:t>
      </w:r>
      <w:r>
        <w:t xml:space="preserve"> </w:t>
      </w:r>
      <w:r>
        <w:t xml:space="preserve"> </w:t>
      </w:r>
      <w:r>
        <w:t xml:space="preserve">of a polyhedron is the sum of the areas of all of the faces. Because a net shows us all faces of a polyhedron at once, it can help us find the surface area. We can find the areas of all polygons in the net and add them.</w:t>
      </w:r>
    </w:p>
    <w:p>
      <w:pPr>
        <w:pStyle w:val="BodyText"/>
      </w:pPr>
      <w:r>
        <w:drawing>
          <wp:inline>
            <wp:extent cx="1758461" cy="1385361"/>
            <wp:effectExtent b="0" l="0" r="0" t="0"/>
            <wp:docPr descr="A square pyramid with a base of side length 6 and triangles of height 5." title="" id="32" name="Picture"/>
            <a:graphic>
              <a:graphicData uri="http://schemas.openxmlformats.org/drawingml/2006/picture">
                <pic:pic>
                  <pic:nvPicPr>
                    <pic:cNvPr descr="/app/tmp/embedder-1671032066.56477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1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67665" cy="2770723"/>
            <wp:effectExtent b="0" l="0" r="0" t="0"/>
            <wp:docPr descr="A net with a square of side length 6 surrounded by triangles of height 5." title="" id="35" name="Picture"/>
            <a:graphic>
              <a:graphicData uri="http://schemas.openxmlformats.org/drawingml/2006/picture">
                <pic:pic>
                  <pic:nvPicPr>
                    <pic:cNvPr descr="/app/tmp/embedder-1671032066.58478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square pyramid has a square and four triangles for its faces. Its surface area is the sum of the areas of the square base and the four triangular faces: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⋅</m:t>
            </m:r>
            <m:r>
              <m:t>6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⋅</m:t>
            </m:r>
            <m:r>
              <m:t>5</m:t>
            </m:r>
            <m:r>
              <m:rPr>
                <m:sty m:val="p"/>
              </m:rPr>
              <m:t>⋅</m:t>
            </m:r>
            <m:r>
              <m:t>6</m:t>
            </m:r>
          </m:e>
        </m:d>
        <m:r>
          <m:rPr>
            <m:sty m:val="p"/>
          </m:rPr>
          <m:t>=</m:t>
        </m:r>
        <m:r>
          <m:t>96</m:t>
        </m:r>
      </m:oMath>
    </w:p>
    <w:p>
      <w:pPr>
        <w:pStyle w:val="BodyText"/>
      </w:pPr>
      <w:r>
        <w:t xml:space="preserve">The surface area of this square pyramid is 96 square units.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2022-12-14T15:34:27Z</dcterms:created>
  <dcterms:modified xsi:type="dcterms:W3CDTF">2022-12-14T15:34:27Z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+EVyIRI1QdCND0YStKALcNIQC5yyG2QWKtLktAJuZDHcQTd4fr25jUjr5QzlxCcY6/hyGqaROQ2vWAHEdmFnbA==</vt:lpwstr>
  </property>
</Properties>
</file>