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3.png" ContentType="image/png"/>
  <Override PartName="/word/media/rId2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4-how-do-you-compare-fractions"/>
    <w:p>
      <w:pPr>
        <w:pStyle w:val="Heading2"/>
      </w:pPr>
      <w:r>
        <w:t xml:space="preserve">Lesson 14: How Do You Compare Fractions?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represent and compare fractions.</w:t>
      </w:r>
    </w:p>
    <w:bookmarkStart w:id="21" w:name="warm-up-number-talk-which-whole-numbers"/>
    <w:p>
      <w:pPr>
        <w:pStyle w:val="Heading3"/>
      </w:pPr>
      <w:r>
        <w:t xml:space="preserve">Warm-up: Number Talk: Which Whole Numbers?</w:t>
      </w:r>
    </w:p>
    <w:p>
      <w:pPr>
        <w:pStyle w:val="FirstParagraph"/>
      </w:pPr>
      <w:r>
        <w:t xml:space="preserve">Find the whole number that each fraction is equivalent to.</w:t>
      </w:r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16</m:t>
            </m:r>
          </m:num>
          <m:den>
            <m:r>
              <m:t>1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16</m:t>
            </m:r>
          </m:num>
          <m:den>
            <m:r>
              <m:t>2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16</m:t>
            </m:r>
          </m:num>
          <m:den>
            <m:r>
              <m:t>4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20</m:t>
            </m:r>
          </m:num>
          <m:den>
            <m:r>
              <m:t>4</m:t>
            </m:r>
          </m:den>
        </m:f>
      </m:oMath>
    </w:p>
    <w:bookmarkEnd w:id="21"/>
    <w:bookmarkStart w:id="22" w:name="equivalent-or-not"/>
    <w:p>
      <w:pPr>
        <w:pStyle w:val="Heading3"/>
      </w:pPr>
      <w:r>
        <w:t xml:space="preserve">14.1: Equivalent or Not?</w:t>
      </w:r>
    </w:p>
    <w:p>
      <w:pPr>
        <w:pStyle w:val="FirstParagraph"/>
      </w:pPr>
      <w:r>
        <w:t xml:space="preserve">Are these fractions equivalent? Show your thinking using diagrams, symbols, or other representations.</w:t>
      </w:r>
    </w:p>
    <w:p>
      <w:pPr>
        <w:numPr>
          <w:ilvl w:val="0"/>
          <w:numId w:val="1003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</w:p>
    <w:p>
      <w:pPr>
        <w:numPr>
          <w:ilvl w:val="0"/>
          <w:numId w:val="1003"/>
        </w:numPr>
        <w:pStyle w:val="Compact"/>
      </w:pPr>
      <m:oMath>
        <m:f>
          <m:fPr>
            <m:type m:val="bar"/>
          </m:fPr>
          <m:num>
            <m:r>
              <m:t>4</m:t>
            </m:r>
          </m:num>
          <m:den>
            <m:r>
              <m:t>6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</m:oMath>
    </w:p>
    <w:p>
      <w:pPr>
        <w:numPr>
          <w:ilvl w:val="0"/>
          <w:numId w:val="1003"/>
        </w:numPr>
        <w:pStyle w:val="Compact"/>
      </w:pP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6</m:t>
            </m:r>
          </m:num>
          <m:den>
            <m:r>
              <m:t>8</m:t>
            </m:r>
          </m:den>
        </m:f>
      </m:oMath>
    </w:p>
    <w:bookmarkEnd w:id="22"/>
    <w:bookmarkStart w:id="32" w:name="same-fractions-different-result"/>
    <w:p>
      <w:pPr>
        <w:pStyle w:val="Heading3"/>
      </w:pPr>
      <w:r>
        <w:t xml:space="preserve">14.2: Same Fractions, Different Result?</w:t>
      </w:r>
    </w:p>
    <w:p>
      <w:pPr>
        <w:pStyle w:val="FirstParagraph"/>
      </w:pPr>
      <w:r>
        <w:t xml:space="preserve">Han says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6</m:t>
            </m:r>
          </m:den>
        </m:f>
      </m:oMath>
      <w:r>
        <w:t xml:space="preserve"> </w:t>
      </w:r>
      <w:r>
        <w:t xml:space="preserve">is less than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</m:oMath>
      <w:r>
        <w:t xml:space="preserve">. His work is shown.</w:t>
      </w:r>
    </w:p>
    <w:p>
      <w:pPr>
        <w:pStyle w:val="BodyText"/>
      </w:pPr>
      <w:r>
        <w:drawing>
          <wp:inline>
            <wp:extent cx="4470349" cy="1238540"/>
            <wp:effectExtent b="0" l="0" r="0" t="0"/>
            <wp:docPr descr="Number lines." title="" id="24" name="Picture"/>
            <a:graphic>
              <a:graphicData uri="http://schemas.openxmlformats.org/drawingml/2006/picture">
                <pic:pic>
                  <pic:nvPicPr>
                    <pic:cNvPr descr="/app/tmp/embedder-1671013100.1203372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12385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Lin says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6</m:t>
            </m:r>
          </m:den>
        </m:f>
      </m:oMath>
      <w:r>
        <w:t xml:space="preserve"> </w:t>
      </w:r>
      <w:r>
        <w:t xml:space="preserve">is greater than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</m:oMath>
      <w:r>
        <w:t xml:space="preserve">. Her work is shown.</w:t>
      </w:r>
    </w:p>
    <w:p>
      <w:pPr>
        <w:pStyle w:val="BodyText"/>
      </w:pPr>
      <w:r>
        <w:drawing>
          <wp:inline>
            <wp:extent cx="4470349" cy="1238540"/>
            <wp:effectExtent b="0" l="0" r="0" t="0"/>
            <wp:docPr descr="Two number lines. Top, 0 to 1 by sixths. Only 0 and 1 labeled. Point plotted at 4 sixths. Bottom, 0 to 1 by sixths, 0 and 1 labeled, point plotted at 5 sixths." title="" id="27" name="Picture"/>
            <a:graphic>
              <a:graphicData uri="http://schemas.openxmlformats.org/drawingml/2006/picture">
                <pic:pic>
                  <pic:nvPicPr>
                    <pic:cNvPr descr="/app/tmp/embedder-1671013100.1942494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12385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Why might Han and Lin make different comparison statements for the same fractions?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3" Target="media/rId23.png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2022-12-14T10:18:20Z</dcterms:created>
  <dcterms:modified xsi:type="dcterms:W3CDTF">2022-12-14T10:18:20Z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XMzVLb+19dhEZbwN99gbhBhXitl5DmghB9hiP1zrf/B4yJB00z0NhYGBHxOmvDfsIb/zX22ENTqCUodPKOR8rQ==</vt:lpwstr>
  </property>
</Properties>
</file>