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 cada caso, decide cuál de las dos expresiones es mayor. Explica tu decisión sin calcular el valor de las expresiones.</w:t>
      </w:r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210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 </w:t>
      </w:r>
      <m:oMath>
        <m:r>
          <m:t>210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210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 </w:t>
      </w:r>
      <w:r>
        <w:t xml:space="preserve"> </w:t>
      </w:r>
      <m:oMath>
        <m:r>
          <m:t>75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(de la Unidad 3, Lección 10)</w:t>
      </w:r>
    </w:p>
    <w:p>
      <w:pPr>
        <w:numPr>
          <w:ilvl w:val="0"/>
          <w:numId w:val="1001"/>
        </w:numPr>
      </w:pPr>
      <w:r>
        <w:t xml:space="preserve">Una bandeja refractaria de macarrones con queso está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llena. Cuatro amigos dividen equitativamente lo que queda de macarrones con queso.</w:t>
      </w:r>
    </w:p>
    <w:p>
      <w:pPr>
        <w:numPr>
          <w:ilvl w:val="1"/>
          <w:numId w:val="1003"/>
        </w:numPr>
        <w:pStyle w:val="Compact"/>
      </w:pPr>
      <w:r>
        <w:t xml:space="preserve">Haz un dibujo que represente la situación.</w:t>
      </w:r>
    </w:p>
    <w:p>
      <w:pPr>
        <w:numPr>
          <w:ilvl w:val="1"/>
          <w:numId w:val="1003"/>
        </w:numPr>
        <w:pStyle w:val="Compact"/>
      </w:pPr>
      <w:r>
        <w:t xml:space="preserve">Escribe una expresión de división que represente qué tanto recibe cada amigo de la bandeja refractaria completa.</w:t>
      </w:r>
    </w:p>
    <w:p>
      <w:pPr>
        <w:numPr>
          <w:ilvl w:val="1"/>
          <w:numId w:val="1003"/>
        </w:numPr>
        <w:pStyle w:val="Compact"/>
      </w:pPr>
      <w:r>
        <w:t xml:space="preserve">Explica cómo el dibujo muestra la expresión de división.</w:t>
      </w:r>
    </w:p>
    <w:p>
      <w:pPr>
        <w:numPr>
          <w:ilvl w:val="0"/>
          <w:numId w:val="1000"/>
        </w:numPr>
      </w:pPr>
      <w:r>
        <w:t xml:space="preserve">(de la Unidad 3, Lección 11)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Usa el diagrama para representar la expresión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 </w:t>
      </w:r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1 part. Total length, 1. " title="" id="22" name="Picture"/>
            <a:graphic>
              <a:graphicData uri="http://schemas.openxmlformats.org/drawingml/2006/picture">
                <pic:pic>
                  <pic:nvPicPr>
                    <pic:cNvPr descr="/app/tmp/embedder-1671065602.947878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Explica cómo el diagrama muestra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 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¿Cuál es el valor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2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12)</w:t>
      </w:r>
    </w:p>
    <w:p>
      <w:pPr>
        <w:numPr>
          <w:ilvl w:val="0"/>
          <w:numId w:val="1001"/>
        </w:numPr>
      </w:pPr>
      <w:r>
        <w:t xml:space="preserve">Mai tiene una tira de papel que mide 3 pies de largo. Ella la corta en tiras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pie.</w:t>
      </w:r>
    </w:p>
    <w:p>
      <w:pPr>
        <w:numPr>
          <w:ilvl w:val="1"/>
          <w:numId w:val="1005"/>
        </w:numPr>
        <w:pStyle w:val="Compact"/>
      </w:pPr>
      <w:r>
        <w:t xml:space="preserve">¿Cuántas tiras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 pie tendrá Mai? Explica o muestra cómo razonaste.</w:t>
      </w:r>
    </w:p>
    <w:p>
      <w:pPr>
        <w:numPr>
          <w:ilvl w:val="1"/>
          <w:numId w:val="1005"/>
        </w:numPr>
        <w:pStyle w:val="Compact"/>
      </w:pPr>
      <w:r>
        <w:t xml:space="preserve">Escribe una ecuación de división que represente tu respuesta.</w:t>
      </w:r>
    </w:p>
    <w:p>
      <w:pPr>
        <w:numPr>
          <w:ilvl w:val="0"/>
          <w:numId w:val="1000"/>
        </w:numPr>
      </w:pPr>
      <w:r>
        <w:t xml:space="preserve">(de la Unidad 3, Lección 13)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3, Lección 14)</w:t>
      </w:r>
    </w:p>
    <w:p>
      <w:pPr>
        <w:numPr>
          <w:ilvl w:val="0"/>
          <w:numId w:val="1001"/>
        </w:numPr>
      </w:pPr>
      <w:r>
        <w:t xml:space="preserve">Resuelve cada problema. Escribe una ecuación que muestre tu respuesta.</w:t>
      </w:r>
    </w:p>
    <w:p>
      <w:pPr>
        <w:numPr>
          <w:ilvl w:val="1"/>
          <w:numId w:val="1007"/>
        </w:numPr>
        <w:pStyle w:val="Compact"/>
      </w:pPr>
      <w:r>
        <w:t xml:space="preserve">Hay 4 litros de agua. ¿Cuántas botellas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litro de agua es eso?</w:t>
      </w:r>
    </w:p>
    <w:p>
      <w:pPr>
        <w:numPr>
          <w:ilvl w:val="1"/>
          <w:numId w:val="1007"/>
        </w:numPr>
        <w:pStyle w:val="Compact"/>
      </w:pPr>
      <w:r>
        <w:t xml:space="preserve">4 amigos comparten equitativamente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 de frutas deshidratadas. ¿Cuántas libras de frutas recibe cada amigo?</w:t>
      </w:r>
    </w:p>
    <w:p>
      <w:pPr>
        <w:numPr>
          <w:ilvl w:val="0"/>
          <w:numId w:val="1000"/>
        </w:numPr>
      </w:pPr>
      <w:r>
        <w:t xml:space="preserve">(de la Unidad 3, Lección 15)</w:t>
      </w:r>
    </w:p>
    <w:p>
      <w:pPr>
        <w:numPr>
          <w:ilvl w:val="0"/>
          <w:numId w:val="1001"/>
        </w:numPr>
      </w:pPr>
      <w:r>
        <w:t xml:space="preserve">Encuentra el valor de cada expresión. Explica o muestra cómo razonaste.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(de la Unidad 3, Lección 16)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 cada caso, escribe un problema-historia que esté representado por el diagrama. Después, usa el diagrama para resolver el problema.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640091"/>
            <wp:effectExtent b="0" l="0" r="0" t="0"/>
            <wp:docPr descr="Diagram. 4 equal parts, each labeled question mark. Total length, 1." title="" id="25" name="Picture"/>
            <a:graphic>
              <a:graphicData uri="http://schemas.openxmlformats.org/drawingml/2006/picture">
                <pic:pic>
                  <pic:nvPicPr>
                    <pic:cNvPr descr="/app/tmp/embedder-1671065603.00068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640091"/>
            <wp:effectExtent b="0" l="0" r="0" t="0"/>
            <wp:docPr descr="Diagram. 3 equal parts. 1 part divided into 4 equal parts, 1 shaded. Total length, 1." title="" id="28" name="Picture"/>
            <a:graphic>
              <a:graphicData uri="http://schemas.openxmlformats.org/drawingml/2006/picture">
                <pic:pic>
                  <pic:nvPicPr>
                    <pic:cNvPr descr="/app/tmp/embedder-1671065603.07068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La Tierra tarda 1 año en darle la vuelta al Sol.</w:t>
      </w:r>
    </w:p>
    <w:p>
      <w:pPr>
        <w:numPr>
          <w:ilvl w:val="1"/>
          <w:numId w:val="1009"/>
        </w:numPr>
        <w:pStyle w:val="Compact"/>
      </w:pPr>
      <w:r>
        <w:t xml:space="preserve">Durante el tiempo que tarda la Tierra en darle la vuelta al Sol, Mercurio le da la vuelta al Sol aproximadamente 4 veces. ¿Cuántos años tarda Mercurio en recorrer 1 órbita completa alrededor del Sol? Escribe una ecuación que muestre tu respuesta.</w:t>
      </w:r>
    </w:p>
    <w:p>
      <w:pPr>
        <w:numPr>
          <w:ilvl w:val="1"/>
          <w:numId w:val="1009"/>
        </w:numPr>
        <w:pStyle w:val="Compact"/>
      </w:pPr>
      <w:r>
        <w:t xml:space="preserve">Durante el tiempo que tarda la Tierra en darle la vuelta al Sol, Saturno recorre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29</m:t>
            </m:r>
          </m:den>
        </m:f>
      </m:oMath>
      <w:r>
        <w:t xml:space="preserve"> de camino alrededor del Sol. ¿Cuántos años tarda Saturno en darle la vuelta al Sol? Escribe una ecuación que muestre tu respuesta.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2022-12-15T00:53:23Z</dcterms:created>
  <dcterms:modified xsi:type="dcterms:W3CDTF">2022-12-15T00:53:23Z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H59hpYGJep4Xmb0yp5B361QZuISZT56q9NfOIL6sM/s7myT87QGCw9J9Hiz29FuDbfHBAo3Fw7FxXStQyqMwpg==</vt:lpwstr>
  </property>
</Properties>
</file>