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3.png" ContentType="image/png"/>
  <Override PartName="/word/media/rId27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23332bfa22d677ff8e54f2960846e2def413bd"/>
    <w:p>
      <w:pPr>
        <w:pStyle w:val="Heading2"/>
      </w:pPr>
      <w:r>
        <w:t xml:space="preserve">Unit 3 Lesson 14: Solving Percentage Problems</w:t>
      </w:r>
    </w:p>
    <w:bookmarkEnd w:id="20"/>
    <w:bookmarkStart w:id="22" w:name="X135455b1feabf78bff37761df7475053f52326c"/>
    <w:p>
      <w:pPr>
        <w:pStyle w:val="Heading3"/>
      </w:pPr>
      <w:r>
        <w:t xml:space="preserve">1 Number Talk: Multiplication with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products mentally.</w:t>
      </w:r>
    </w:p>
    <w:p>
      <w:pPr>
        <w:pStyle w:val="BodyTex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r>
          <m:t>4</m:t>
        </m:r>
      </m:oMath>
    </w:p>
    <w:bookmarkEnd w:id="21"/>
    <w:bookmarkEnd w:id="22"/>
    <w:bookmarkStart w:id="31" w:name="coupons"/>
    <w:p>
      <w:pPr>
        <w:pStyle w:val="Heading3"/>
      </w:pPr>
      <w:r>
        <w:t xml:space="preserve">2 Coupons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838033" cy="2847178"/>
            <wp:effectExtent b="0" l="0" r="0" t="0"/>
            <wp:docPr descr="A coupon." title="" id="24" name="Picture"/>
            <a:graphic>
              <a:graphicData uri="http://schemas.openxmlformats.org/drawingml/2006/picture">
                <pic:pic>
                  <pic:nvPicPr>
                    <pic:cNvPr descr="/app/tmp/embedder-1671032635.068075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033" cy="2847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and Clare go shopping, and they each have a coupon. Answer each question and show your reasoning.</w:t>
      </w:r>
    </w:p>
    <w:p>
      <w:pPr>
        <w:numPr>
          <w:ilvl w:val="0"/>
          <w:numId w:val="1001"/>
        </w:numPr>
      </w:pPr>
      <w:r>
        <w:t xml:space="preserve">Han buys an item with a normal price of</w:t>
      </w:r>
      <w:r>
        <w:t xml:space="preserve"> </w:t>
      </w:r>
      <w:r>
        <w:t xml:space="preserve">$</w:t>
      </w:r>
      <w:r>
        <w:t xml:space="preserve">15, and uses a 10% off coupon. How much does he save by using the coupon?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1834916"/>
            <wp:effectExtent b="0" l="0" r="0" t="0"/>
            <wp:docPr descr="Photo of a pile of coupons." title="" id="28" name="Picture"/>
            <a:graphic>
              <a:graphicData uri="http://schemas.openxmlformats.org/drawingml/2006/picture">
                <pic:pic>
                  <pic:nvPicPr>
                    <pic:cNvPr descr="/app/tmp/embedder-1671032635.0911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Clare buys an item with a normal price of</w:t>
      </w:r>
      <w:r>
        <w:t xml:space="preserve"> </w:t>
      </w:r>
      <w:r>
        <w:t xml:space="preserve">$</w:t>
      </w:r>
      <w:r>
        <w:t xml:space="preserve">24, but saves</w:t>
      </w:r>
      <w:r>
        <w:t xml:space="preserve"> </w:t>
      </w:r>
      <w:r>
        <w:t xml:space="preserve">$</w:t>
      </w:r>
      <w:r>
        <w:t xml:space="preserve">6 by using a coupon. For what percentage off is this coupon?</w:t>
      </w:r>
    </w:p>
    <w:bookmarkEnd w:id="30"/>
    <w:bookmarkEnd w:id="31"/>
    <w:bookmarkStart w:id="52" w:name="info-gap-music-devices"/>
    <w:p>
      <w:pPr>
        <w:pStyle w:val="Heading3"/>
      </w:pPr>
      <w:r>
        <w:t xml:space="preserve">3 Info Gap: Music Devices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 </w:t>
      </w:r>
    </w:p>
    <w:bookmarkEnd w:id="32"/>
    <w:bookmarkStart w:id="5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1607602"/>
            <wp:effectExtent b="0" l="0" r="0" t="0"/>
            <wp:docPr descr="A double number line for volume in liters: 0, unknown, 400, and percentage: 0, 20, 100." title="" id="34" name="Picture"/>
            <a:graphic>
              <a:graphicData uri="http://schemas.openxmlformats.org/drawingml/2006/picture">
                <pic:pic>
                  <pic:nvPicPr>
                    <pic:cNvPr descr="/app/tmp/embedder-1671032635.117339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07602"/>
            <wp:effectExtent b="0" l="0" r="0" t="0"/>
            <wp:docPr descr="Double number line." title="" id="37" name="Picture"/>
            <a:graphic>
              <a:graphicData uri="http://schemas.openxmlformats.org/drawingml/2006/picture">
                <pic:pic>
                  <pic:nvPicPr>
                    <pic:cNvPr descr="/app/tmp/embedder-1671032635.13803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07602"/>
            <wp:effectExtent b="0" l="0" r="0" t="0"/>
            <wp:docPr descr="A double number line for volume in liters: 0, 80, 400, and percentage: 0, unknown, 100." title="" id="40" name="Picture"/>
            <a:graphic>
              <a:graphicData uri="http://schemas.openxmlformats.org/drawingml/2006/picture">
                <pic:pic>
                  <pic:nvPicPr>
                    <pic:cNvPr descr="/app/tmp/embedder-1671032635.159561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07602"/>
            <wp:effectExtent b="0" l="0" r="0" t="0"/>
            <wp:docPr descr="Double number line." title="" id="43" name="Picture"/>
            <a:graphic>
              <a:graphicData uri="http://schemas.openxmlformats.org/drawingml/2006/picture">
                <pic:pic>
                  <pic:nvPicPr>
                    <pic:cNvPr descr="/app/tmp/embedder-1671032635.195137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97979" cy="1201870"/>
            <wp:effectExtent b="0" l="0" r="0" t="0"/>
            <wp:docPr descr="A table for volume in liters: 400, 80, and percentage: 100, 20. Multiply 400 liters and 100% by \(\frac15\) to find 80 liters is 20%." title="" id="46" name="Picture"/>
            <a:graphic>
              <a:graphicData uri="http://schemas.openxmlformats.org/drawingml/2006/picture">
                <pic:pic>
                  <pic:nvPicPr>
                    <pic:cNvPr descr="/app/tmp/embedder-1671032635.235900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1201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2022-12-14T15:43:55Z</dcterms:created>
  <dcterms:modified xsi:type="dcterms:W3CDTF">2022-12-14T15:43:55Z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GRkqHlOuwSkiW2puKL6zqGj2DfR6qcSVoEQHvoPPGKI9HW9HPyY5dOe/yXB52p/AUR50cm4jmY4lzuLO98Ab/w==</vt:lpwstr>
  </property>
</Properties>
</file>