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5-length-measurements"/>
    <w:p>
      <w:pPr>
        <w:pStyle w:val="Heading1"/>
      </w:pPr>
      <w:r>
        <w:t xml:space="preserve">Lesson 15: Length Measurements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4.MD.A.1</w:t>
            </w:r>
          </w:p>
        </w:tc>
      </w:tr>
      <w:tr>
        <w:tc>
          <w:tcPr/>
          <w:p>
            <w:pPr>
              <w:pStyle w:val="Compact"/>
              <w:jc w:val="left"/>
            </w:pPr>
            <w:r>
              <w:t xml:space="preserve">Addressing</w:t>
            </w:r>
          </w:p>
        </w:tc>
        <w:tc>
          <w:tcPr/>
          <w:p>
            <w:pPr>
              <w:pStyle w:val="Compact"/>
              <w:jc w:val="left"/>
            </w:pPr>
            <w:r>
              <w:t xml:space="preserve">4.MD.A.2, 4.NF.B.4.c,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multiplicative comparison and unit conversion to solve multi-step problems about length (in yards, feet, inches).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distances and lengths.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multiplicative comparison and unit conversion to solve multi-step problems about distances and lengths.</w:t>
      </w:r>
    </w:p>
    <w:p>
      <w:pPr>
        <w:pStyle w:val="BodyText"/>
      </w:pPr>
      <w:r>
        <w:t xml:space="preserve">Previously, students reasoned multiplicatively about measurements and performed unit conversions to solve problems in the context of mass and capacity. In this lesson, they do the same in the context of length measurements, using familiar customary units from earlier grades (yards, feet, and inches).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MLR5 Co-craft Questions (Activity 2),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Rulers: Activity 1</w:t>
      </w:r>
    </w:p>
    <w:p>
      <w:pPr>
        <w:numPr>
          <w:ilvl w:val="0"/>
          <w:numId w:val="1005"/>
        </w:numPr>
        <w:pStyle w:val="Compact"/>
      </w:pPr>
      <w:r>
        <w:t xml:space="preserve">Yardsticks: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misconceptions came to light in today’s lesson? What strategies do you have for showing students that misconceptions are valued as a way to further everyone’s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 Sculptor and a Tower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4.OA.A.2</w:t>
            </w:r>
          </w:p>
        </w:tc>
      </w:tr>
    </w:tbl>
    <w:bookmarkEnd w:id="44"/>
    <w:bookmarkStart w:id="45" w:name="student-facing-task-statement"/>
    <w:p>
      <w:pPr>
        <w:pStyle w:val="Heading3"/>
      </w:pPr>
      <w:r>
        <w:t xml:space="preserve">Student-facing Task Statement</w:t>
      </w:r>
    </w:p>
    <w:p>
      <w:pPr>
        <w:pStyle w:val="FirstParagraph"/>
      </w:pPr>
      <w:r>
        <w:t xml:space="preserve">A sculptor is 5 feet 8 inches tall. Her height is 4 times the height of a stone tower she built.</w:t>
      </w:r>
    </w:p>
    <w:p>
      <w:pPr>
        <w:pStyle w:val="BodyText"/>
      </w:pPr>
      <w:r>
        <w:t xml:space="preserve">How tall is her tower in inches? Explain or show your reasoning.</w:t>
      </w:r>
    </w:p>
    <w:bookmarkEnd w:id="45"/>
    <w:bookmarkStart w:id="46" w:name="student-responses"/>
    <w:p>
      <w:pPr>
        <w:pStyle w:val="Heading3"/>
      </w:pPr>
      <w:r>
        <w:t xml:space="preserve">Student Responses</w:t>
      </w:r>
    </w:p>
    <w:p>
      <w:pPr>
        <w:pStyle w:val="FirstParagraph"/>
      </w:pPr>
      <w:r>
        <w:t xml:space="preserve">17 inches. Sample reasoning: 5 feet is</w:t>
      </w:r>
      <w:r>
        <w:t xml:space="preserve"> </w:t>
      </w:r>
      <m:oMath>
        <m:r>
          <m:t>5</m:t>
        </m:r>
        <m:r>
          <m:rPr>
            <m:sty m:val="p"/>
          </m:rPr>
          <m:t>×</m:t>
        </m:r>
        <m:r>
          <m:t>12</m:t>
        </m:r>
      </m:oMath>
      <w:r>
        <w:t xml:space="preserve"> </w:t>
      </w:r>
      <w:r>
        <w:t xml:space="preserve">or 60 inches and 8 inches more makes 68 inches.</w:t>
      </w:r>
      <w:r>
        <w:t xml:space="preserve"> </w:t>
      </w:r>
      <m:oMath>
        <m:r>
          <m:t>4</m:t>
        </m:r>
        <m:r>
          <m:rPr>
            <m:sty m:val="p"/>
          </m:rPr>
          <m:t>×</m:t>
        </m:r>
        <m:r>
          <m:t>17</m:t>
        </m:r>
        <m:r>
          <m:rPr>
            <m:sty m:val="p"/>
          </m:rPr>
          <m:t>=</m:t>
        </m:r>
        <m:r>
          <m:t>68</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2022-12-14T13:21:32Z</dcterms:created>
  <dcterms:modified xsi:type="dcterms:W3CDTF">2022-12-14T13:21:32Z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AiajsG5OlLMzBjKdW84UmEJtyt3XrDvcywyRas8c14UmIubpAsZs7vbikYMKqjjwe4WzW8MmZsdOhnQauxPU2A==</vt:lpwstr>
  </property>
</Properties>
</file>