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6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34b80083041382ec468361e2c7789636359bc2"/>
    <w:p>
      <w:pPr>
        <w:pStyle w:val="Heading2"/>
      </w:pPr>
      <w:r>
        <w:t xml:space="preserve">Unit 6 Lesson 4: Comparing Quadratic and Exponential Functions</w:t>
      </w:r>
    </w:p>
    <w:bookmarkEnd w:id="20"/>
    <w:bookmarkStart w:id="22" w:name="from-least-to-greatest-warm-up"/>
    <w:p>
      <w:pPr>
        <w:pStyle w:val="Heading3"/>
      </w:pPr>
      <w:r>
        <w:t xml:space="preserve">1 From Least to Greatest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List these quantities in order, from least to greatest, without evaluating each expression. Be prepared to explain your reasoning.</w:t>
      </w:r>
    </w:p>
    <w:p>
      <w:pPr>
        <w:pStyle w:val="BodyText"/>
      </w:pPr>
      <w:r>
        <w:t xml:space="preserve">A.</w:t>
      </w:r>
      <w:r>
        <w:t xml:space="preserve"> </w:t>
      </w:r>
      <m:oMath>
        <m:sSup>
          <m:e>
            <m:r>
              <m:t>2</m:t>
            </m:r>
          </m:e>
          <m:sup>
            <m:r>
              <m:t>10</m:t>
            </m:r>
          </m:sup>
        </m:sSup>
      </m:oMath>
    </w:p>
    <w:p>
      <w:pPr>
        <w:pStyle w:val="BodyText"/>
      </w:pPr>
      <w:r>
        <w:t xml:space="preserve">B.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C. </w:t>
      </w:r>
      <m:oMath>
        <m:sSup>
          <m:e>
            <m:r>
              <m:t>2</m:t>
            </m:r>
          </m:e>
          <m:sup>
            <m:r>
              <m:t>9</m:t>
            </m:r>
          </m:sup>
        </m:sSup>
      </m:oMath>
    </w:p>
    <w:p>
      <w:pPr>
        <w:pStyle w:val="BodyText"/>
      </w:pPr>
      <w:r>
        <w:t xml:space="preserve">D. </w:t>
      </w:r>
      <m:oMath>
        <m:sSup>
          <m:e>
            <m:r>
              <m:t>9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 </w:t>
      </w:r>
    </w:p>
    <w:bookmarkEnd w:id="21"/>
    <w:bookmarkEnd w:id="22"/>
    <w:bookmarkStart w:id="34" w:name="which-one-grows-faster"/>
    <w:p>
      <w:pPr>
        <w:pStyle w:val="Heading3"/>
      </w:pPr>
      <w:r>
        <w:t xml:space="preserve">2 Which One Grows Faster?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In Pattern A, the length and width of the rectangle grow by one small square from each step to the next.</w:t>
      </w:r>
    </w:p>
    <w:p>
      <w:pPr>
        <w:numPr>
          <w:ilvl w:val="0"/>
          <w:numId w:val="1001"/>
        </w:numPr>
        <w:pStyle w:val="Compact"/>
      </w:pPr>
      <w:r>
        <w:t xml:space="preserve">In Pattern B, the number of small squares doubles from each step to the next.</w:t>
      </w:r>
    </w:p>
    <w:p>
      <w:pPr>
        <w:numPr>
          <w:ilvl w:val="0"/>
          <w:numId w:val="1001"/>
        </w:numPr>
        <w:pStyle w:val="Compact"/>
      </w:pPr>
      <w:r>
        <w:t xml:space="preserve">In each pattern, the number of small squares is a function of the step number,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pStyle w:val="FirstParagraph"/>
      </w:pPr>
    </w:p>
    <w:p>
      <w:pPr>
        <w:pStyle w:val="BodyText"/>
      </w:pPr>
      <w:r>
        <w:t xml:space="preserve">Pattern A</w:t>
      </w:r>
    </w:p>
    <w:p>
      <w:pPr>
        <w:pStyle w:val="BodyText"/>
      </w:pPr>
      <w:r>
        <w:drawing>
          <wp:inline>
            <wp:extent cx="4457700" cy="1371600"/>
            <wp:effectExtent b="0" l="0" r="0" t="0"/>
            <wp:docPr descr="Four steps of a growing pattern. Step 0 is blank. Step 1: One square.  Step 2: Four squares in a two by two square. Step 3: Nine squares in a three by three square." title="" id="24" name="Picture"/>
            <a:graphic>
              <a:graphicData uri="http://schemas.openxmlformats.org/drawingml/2006/picture">
                <pic:pic>
                  <pic:nvPicPr>
                    <pic:cNvPr descr="/app/tmp/embedder-1670994331.99961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Pattern B</w:t>
      </w:r>
    </w:p>
    <w:p>
      <w:pPr>
        <w:pStyle w:val="BodyText"/>
      </w:pPr>
      <w:r>
        <w:drawing>
          <wp:inline>
            <wp:extent cx="4457700" cy="1371600"/>
            <wp:effectExtent b="0" l="0" r="0" t="0"/>
            <wp:docPr descr="Four steps of a growing pattern. Step 0: One square. Step 1: Two squares, one atop the other.  Step 2: Four squares in a two by two square. Step 3: Eight squares in a two by four rectangle." title="" id="27" name="Picture"/>
            <a:graphic>
              <a:graphicData uri="http://schemas.openxmlformats.org/drawingml/2006/picture">
                <pic:pic>
                  <pic:nvPicPr>
                    <pic:cNvPr descr="/app/tmp/embedder-1670994332.06579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Write an equation to represent the number of small squares at Step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in Pattern A.</w:t>
      </w:r>
    </w:p>
    <w:p>
      <w:pPr>
        <w:numPr>
          <w:ilvl w:val="0"/>
          <w:numId w:val="1002"/>
        </w:numPr>
        <w:pStyle w:val="Compact"/>
      </w:pPr>
      <w:r>
        <w:t xml:space="preserve">Is the function linear, quadratic, or exponential?</w:t>
      </w:r>
    </w:p>
    <w:p>
      <w:pPr>
        <w:numPr>
          <w:ilvl w:val="0"/>
          <w:numId w:val="1002"/>
        </w:numPr>
        <w:pStyle w:val="Compact"/>
      </w:pPr>
      <w:r>
        <w:t xml:space="preserve">Complete the table: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  <w:r>
              <w:t xml:space="preserve">, step 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</m:e>
              </m:d>
            </m:oMath>
            <w:r>
              <w:t xml:space="preserve">, number of small squares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Write an equation to represent the number of small squares at Step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in Pattern B.</w:t>
      </w:r>
    </w:p>
    <w:p>
      <w:pPr>
        <w:numPr>
          <w:ilvl w:val="0"/>
          <w:numId w:val="1003"/>
        </w:numPr>
        <w:pStyle w:val="Compact"/>
      </w:pPr>
      <w:r>
        <w:t xml:space="preserve">Is the function linear, quadratic, or exponential?</w:t>
      </w:r>
    </w:p>
    <w:p>
      <w:pPr>
        <w:numPr>
          <w:ilvl w:val="0"/>
          <w:numId w:val="1003"/>
        </w:numPr>
        <w:pStyle w:val="Compact"/>
      </w:pPr>
      <w:r>
        <w:t xml:space="preserve">Complete the table: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  <w:r>
              <w:t xml:space="preserve">, step 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</m:e>
              </m:d>
            </m:oMath>
            <w:r>
              <w:t xml:space="preserve">, number of small squares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FirstParagraph"/>
      </w:pPr>
      <w:r>
        <w:t xml:space="preserve">How would the two patterns compare if they continue to grow? Make 1–2 observations.</w:t>
      </w:r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689555" cy="1823593"/>
            <wp:effectExtent b="0" l="0" r="0" t="0"/>
            <wp:docPr descr="A graph plotting the outputs of f and g at whole-number inputs." title="" id="31" name="Picture"/>
            <a:graphic>
              <a:graphicData uri="http://schemas.openxmlformats.org/drawingml/2006/picture">
                <pic:pic>
                  <pic:nvPicPr>
                    <pic:cNvPr descr="/app/tmp/embedder-1670994332.13165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555" cy="1823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comparing-two-more-functions"/>
    <w:p>
      <w:pPr>
        <w:pStyle w:val="Heading3"/>
      </w:pPr>
      <w:r>
        <w:t xml:space="preserve">3 Comparing Two More Functions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functions: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x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Investigate the output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for different values of</w:t>
      </w:r>
      <w:r>
        <w:t xml:space="preserve"> </w:t>
      </w:r>
      <m:oMath>
        <m:r>
          <m:t>x</m:t>
        </m:r>
      </m:oMath>
      <w:r>
        <w:t xml:space="preserve">. For large enough values of</w:t>
      </w:r>
      <w:r>
        <w:t xml:space="preserve"> </w:t>
      </w:r>
      <m:oMath>
        <m:r>
          <m:t>x</m:t>
        </m:r>
      </m:oMath>
      <w:r>
        <w:t xml:space="preserve">, one function will have a greater value than the other. Which function will have a greater value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increases?</w:t>
      </w:r>
    </w:p>
    <w:p>
      <w:pPr>
        <w:pStyle w:val="BodyText"/>
      </w:pPr>
      <w:r>
        <w:t xml:space="preserve">Support your answer with tables, graphs, or other representations.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2022-12-14T05:05:32Z</dcterms:created>
  <dcterms:modified xsi:type="dcterms:W3CDTF">2022-12-14T05:05:32Z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7wmkOFHJedNcgr0BNR4fWDtpLyQlfl9CbQZ2Eism6MPLDeFhPUGBjplmHh9kejMwAoFWojH0AlnojJNiXynrng==</vt:lpwstr>
  </property>
</Properties>
</file>