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interpreting-inequalities"/>
    <w:p>
      <w:pPr>
        <w:pStyle w:val="Heading2"/>
      </w:pPr>
      <w:r>
        <w:t xml:space="preserve">Lesson 16: Interpreting Inequalities</w:t>
      </w:r>
    </w:p>
    <w:bookmarkEnd w:id="20"/>
    <w:p>
      <w:pPr>
        <w:pStyle w:val="FirstParagraph"/>
      </w:pPr>
      <w:r>
        <w:t xml:space="preserve">Let’s write inequalities.</w:t>
      </w:r>
    </w:p>
    <w:bookmarkStart w:id="21" w:name="solve-some-inequalities"/>
    <w:p>
      <w:pPr>
        <w:pStyle w:val="Heading3"/>
      </w:pPr>
      <w:r>
        <w:t xml:space="preserve">16.1: Solve Some Inequalities!</w:t>
      </w:r>
    </w:p>
    <w:p>
      <w:pPr>
        <w:pStyle w:val="FirstParagraph"/>
      </w:pPr>
      <w:r>
        <w:t xml:space="preserve">For each inequality, find the value or values of</w:t>
      </w:r>
      <w:r>
        <w:t xml:space="preserve"> </w:t>
      </w:r>
      <m:oMath>
        <m:r>
          <m:t>x</m:t>
        </m:r>
      </m:oMath>
      <w:r>
        <w:t xml:space="preserve"> </w:t>
      </w:r>
      <w:r>
        <w:t xml:space="preserve">that make it true.</w:t>
      </w:r>
    </w:p>
    <w:p>
      <w:pPr>
        <w:numPr>
          <w:ilvl w:val="0"/>
          <w:numId w:val="1001"/>
        </w:numPr>
        <w:pStyle w:val="Compact"/>
      </w:pPr>
      <m:oMath>
        <m:r>
          <m:t>8</m:t>
        </m:r>
        <m:r>
          <m:t>x</m:t>
        </m:r>
        <m:r>
          <m:rPr>
            <m:sty m:val="p"/>
          </m:rPr>
          <m:t>+</m:t>
        </m:r>
        <m:r>
          <m:t>21</m:t>
        </m:r>
        <m:r>
          <m:rPr>
            <m:sty m:val="p"/>
          </m:rPr>
          <m:t>≤</m:t>
        </m:r>
        <m:r>
          <m:t>56</m:t>
        </m:r>
      </m:oMath>
      <w:r>
        <w:br/>
      </w:r>
      <w:r>
        <w:t xml:space="preserve"> </w:t>
      </w:r>
    </w:p>
    <w:p>
      <w:pPr>
        <w:numPr>
          <w:ilvl w:val="0"/>
          <w:numId w:val="1001"/>
        </w:numPr>
        <w:pStyle w:val="Compact"/>
      </w:pPr>
      <m:oMath>
        <m:r>
          <m:t>56</m:t>
        </m:r>
        <m:r>
          <m:rPr>
            <m:sty m:val="p"/>
          </m:rPr>
          <m:t>&lt;</m:t>
        </m:r>
        <m:r>
          <m:t>7</m:t>
        </m:r>
        <m:d>
          <m:dPr>
            <m:begChr m:val="("/>
            <m:endChr m:val=")"/>
            <m:sepChr m:val=""/>
            <m:grow/>
          </m:dPr>
          <m:e>
            <m:r>
              <m:t>7</m:t>
            </m:r>
            <m:r>
              <m:rPr>
                <m:sty m:val="p"/>
              </m:rPr>
              <m:t>−</m:t>
            </m:r>
            <m:r>
              <m:t>x</m:t>
            </m:r>
          </m:e>
        </m:d>
      </m:oMath>
      <w:r>
        <w:br/>
      </w:r>
      <w:r>
        <w:t xml:space="preserve"> </w:t>
      </w:r>
    </w:p>
    <w:bookmarkEnd w:id="21"/>
    <w:bookmarkStart w:id="22" w:name="club-activities-matching"/>
    <w:p>
      <w:pPr>
        <w:pStyle w:val="Heading3"/>
      </w:pPr>
      <w:r>
        <w:t xml:space="preserve">16.2: Club Activities Matching</w:t>
      </w:r>
    </w:p>
    <w:p>
      <w:pPr>
        <w:pStyle w:val="FirstParagraph"/>
      </w:pPr>
      <w:r>
        <w:t xml:space="preserve">Choose the inequality that best matches each given situation. Explain your reasoning.</w:t>
      </w:r>
    </w:p>
    <w:p>
      <w:pPr>
        <w:numPr>
          <w:ilvl w:val="0"/>
          <w:numId w:val="1002"/>
        </w:numPr>
        <w:pStyle w:val="Compact"/>
      </w:pPr>
      <w:r>
        <w:t xml:space="preserve">The Garden Club is planting fruit trees in their school’s garden. There is one large tree that needs 5 pounds of fertilizer. The rest are newly planted trees that need</w:t>
      </w:r>
      <w:r>
        <w:t xml:space="preserve"> </w:t>
      </w:r>
      <m:oMath>
        <m:f>
          <m:fPr>
            <m:type m:val="bar"/>
          </m:fPr>
          <m:num>
            <m:r>
              <m:t>1</m:t>
            </m:r>
          </m:num>
          <m:den>
            <m:r>
              <m:t>2</m:t>
            </m:r>
          </m:den>
        </m:f>
      </m:oMath>
      <w:r>
        <w:t xml:space="preserve"> </w:t>
      </w:r>
      <w:r>
        <w:t xml:space="preserve">pound fertilizer each.</w:t>
      </w:r>
    </w:p>
    <w:p>
      <w:pPr>
        <w:numPr>
          <w:ilvl w:val="1"/>
          <w:numId w:val="1003"/>
        </w:numPr>
        <w:pStyle w:val="Compact"/>
      </w:pPr>
      <m:oMath>
        <m:r>
          <m:t>25</m:t>
        </m:r>
        <m:r>
          <m:t>x</m:t>
        </m:r>
        <m:r>
          <m:rPr>
            <m:sty m:val="p"/>
          </m:rPr>
          <m:t>+</m:t>
        </m:r>
        <m:r>
          <m:t>5</m:t>
        </m:r>
        <m:r>
          <m:rPr>
            <m:sty m:val="p"/>
          </m:rPr>
          <m:t>≤</m:t>
        </m:r>
        <m:f>
          <m:fPr>
            <m:type m:val="bar"/>
          </m:fPr>
          <m:num>
            <m:r>
              <m:t>1</m:t>
            </m:r>
          </m:num>
          <m:den>
            <m:r>
              <m:t>2</m:t>
            </m:r>
          </m:den>
        </m:f>
      </m:oMath>
    </w:p>
    <w:p>
      <w:pPr>
        <w:numPr>
          <w:ilvl w:val="1"/>
          <w:numId w:val="1003"/>
        </w:numPr>
        <w:pStyle w:val="Compact"/>
      </w:pPr>
      <m:oMath>
        <m:f>
          <m:fPr>
            <m:type m:val="bar"/>
          </m:fPr>
          <m:num>
            <m:r>
              <m:t>1</m:t>
            </m:r>
          </m:num>
          <m:den>
            <m:r>
              <m:t>2</m:t>
            </m:r>
          </m:den>
        </m:f>
        <m:r>
          <m:t>x</m:t>
        </m:r>
        <m:r>
          <m:rPr>
            <m:sty m:val="p"/>
          </m:rPr>
          <m:t>+</m:t>
        </m:r>
        <m:r>
          <m:t>5</m:t>
        </m:r>
        <m:r>
          <m:rPr>
            <m:sty m:val="p"/>
          </m:rPr>
          <m:t>≤</m:t>
        </m:r>
        <m:r>
          <m:t>25</m:t>
        </m:r>
      </m:oMath>
    </w:p>
    <w:p>
      <w:pPr>
        <w:numPr>
          <w:ilvl w:val="1"/>
          <w:numId w:val="1003"/>
        </w:numPr>
        <w:pStyle w:val="Compact"/>
      </w:pPr>
      <m:oMath>
        <m:f>
          <m:fPr>
            <m:type m:val="bar"/>
          </m:fPr>
          <m:num>
            <m:r>
              <m:t>1</m:t>
            </m:r>
          </m:num>
          <m:den>
            <m:r>
              <m:t>2</m:t>
            </m:r>
          </m:den>
        </m:f>
        <m:r>
          <m:t>x</m:t>
        </m:r>
        <m:r>
          <m:rPr>
            <m:sty m:val="p"/>
          </m:rPr>
          <m:t>+</m:t>
        </m:r>
        <m:r>
          <m:t>25</m:t>
        </m:r>
        <m:r>
          <m:rPr>
            <m:sty m:val="p"/>
          </m:rPr>
          <m:t>≤</m:t>
        </m:r>
        <m:r>
          <m:t>5</m:t>
        </m:r>
      </m:oMath>
    </w:p>
    <w:p>
      <w:pPr>
        <w:numPr>
          <w:ilvl w:val="1"/>
          <w:numId w:val="1003"/>
        </w:numPr>
        <w:pStyle w:val="Compact"/>
      </w:pPr>
      <m:oMath>
        <m:r>
          <m:t>5</m:t>
        </m:r>
        <m:r>
          <m:t>x</m:t>
        </m:r>
        <m:r>
          <m:rPr>
            <m:sty m:val="p"/>
          </m:rPr>
          <m:t>+</m:t>
        </m:r>
        <m:f>
          <m:fPr>
            <m:type m:val="bar"/>
          </m:fPr>
          <m:num>
            <m:r>
              <m:t>1</m:t>
            </m:r>
          </m:num>
          <m:den>
            <m:r>
              <m:t>2</m:t>
            </m:r>
          </m:den>
        </m:f>
        <m:r>
          <m:rPr>
            <m:sty m:val="p"/>
          </m:rPr>
          <m:t>≤</m:t>
        </m:r>
        <m:r>
          <m:t>25</m:t>
        </m:r>
      </m:oMath>
    </w:p>
    <w:p>
      <w:pPr>
        <w:numPr>
          <w:ilvl w:val="0"/>
          <w:numId w:val="1002"/>
        </w:numPr>
        <w:pStyle w:val="Compact"/>
      </w:pPr>
      <w:r>
        <w:t xml:space="preserve">The Chemistry Club is experimenting with different mixtures of water with a certain chemical (sodium polyacrylate) to make fake snow.</w:t>
      </w:r>
      <w:r>
        <w:br/>
      </w:r>
      <w:r>
        <w:t xml:space="preserve">To make each mixture, the students start with some amount of water, and then add</w:t>
      </w:r>
      <w:r>
        <w:t xml:space="preserve"> </w:t>
      </w:r>
      <m:oMath>
        <m:f>
          <m:fPr>
            <m:type m:val="bar"/>
          </m:fPr>
          <m:num>
            <m:r>
              <m:t>1</m:t>
            </m:r>
          </m:num>
          <m:den>
            <m:r>
              <m:t>7</m:t>
            </m:r>
          </m:den>
        </m:f>
      </m:oMath>
      <w:r>
        <w:t xml:space="preserve"> </w:t>
      </w:r>
      <w:r>
        <w:t xml:space="preserve">of that amount of the chemical, and then 9 more grams of the chemical. The chemical is expensive, so there can’t be more than a certain number of grams of the chemical in any one mixture.</w:t>
      </w:r>
    </w:p>
    <w:p>
      <w:pPr>
        <w:numPr>
          <w:ilvl w:val="1"/>
          <w:numId w:val="1004"/>
        </w:numPr>
        <w:pStyle w:val="Compact"/>
      </w:pPr>
      <m:oMath>
        <m:f>
          <m:fPr>
            <m:type m:val="bar"/>
          </m:fPr>
          <m:num>
            <m:r>
              <m:t>1</m:t>
            </m:r>
          </m:num>
          <m:den>
            <m:r>
              <m:t>7</m:t>
            </m:r>
          </m:den>
        </m:f>
        <m:r>
          <m:t>x</m:t>
        </m:r>
        <m:r>
          <m:rPr>
            <m:sty m:val="p"/>
          </m:rPr>
          <m:t>+</m:t>
        </m:r>
        <m:r>
          <m:t>9</m:t>
        </m:r>
        <m:r>
          <m:rPr>
            <m:sty m:val="p"/>
          </m:rPr>
          <m:t>≤</m:t>
        </m:r>
        <m:r>
          <m:t>26.25</m:t>
        </m:r>
      </m:oMath>
    </w:p>
    <w:p>
      <w:pPr>
        <w:numPr>
          <w:ilvl w:val="1"/>
          <w:numId w:val="1004"/>
        </w:numPr>
        <w:pStyle w:val="Compact"/>
      </w:pPr>
      <m:oMath>
        <m:r>
          <m:t>9</m:t>
        </m:r>
        <m:r>
          <m:t>x</m:t>
        </m:r>
        <m:r>
          <m:rPr>
            <m:sty m:val="p"/>
          </m:rPr>
          <m:t>+</m:t>
        </m:r>
        <m:f>
          <m:fPr>
            <m:type m:val="bar"/>
          </m:fPr>
          <m:num>
            <m:r>
              <m:t>1</m:t>
            </m:r>
          </m:num>
          <m:den>
            <m:r>
              <m:t>7</m:t>
            </m:r>
          </m:den>
        </m:f>
        <m:r>
          <m:rPr>
            <m:sty m:val="p"/>
          </m:rPr>
          <m:t>≤</m:t>
        </m:r>
        <m:r>
          <m:t>26.25</m:t>
        </m:r>
      </m:oMath>
    </w:p>
    <w:p>
      <w:pPr>
        <w:numPr>
          <w:ilvl w:val="1"/>
          <w:numId w:val="1004"/>
        </w:numPr>
        <w:pStyle w:val="Compact"/>
      </w:pPr>
      <m:oMath>
        <m:r>
          <m:t>26.25</m:t>
        </m:r>
        <m:r>
          <m:t>x</m:t>
        </m:r>
        <m:r>
          <m:rPr>
            <m:sty m:val="p"/>
          </m:rPr>
          <m:t>+</m:t>
        </m:r>
        <m:r>
          <m:t>9</m:t>
        </m:r>
        <m:r>
          <m:rPr>
            <m:sty m:val="p"/>
          </m:rPr>
          <m:t>≤</m:t>
        </m:r>
        <m:f>
          <m:fPr>
            <m:type m:val="bar"/>
          </m:fPr>
          <m:num>
            <m:r>
              <m:t>1</m:t>
            </m:r>
          </m:num>
          <m:den>
            <m:r>
              <m:t>7</m:t>
            </m:r>
          </m:den>
        </m:f>
      </m:oMath>
    </w:p>
    <w:p>
      <w:pPr>
        <w:numPr>
          <w:ilvl w:val="1"/>
          <w:numId w:val="1004"/>
        </w:numPr>
        <w:pStyle w:val="Compact"/>
      </w:pPr>
      <m:oMath>
        <m:f>
          <m:fPr>
            <m:type m:val="bar"/>
          </m:fPr>
          <m:num>
            <m:r>
              <m:t>1</m:t>
            </m:r>
          </m:num>
          <m:den>
            <m:r>
              <m:t>7</m:t>
            </m:r>
          </m:den>
        </m:f>
        <m:r>
          <m:t>x</m:t>
        </m:r>
        <m:r>
          <m:rPr>
            <m:sty m:val="p"/>
          </m:rPr>
          <m:t>+</m:t>
        </m:r>
        <m:r>
          <m:t>26.25</m:t>
        </m:r>
        <m:r>
          <m:rPr>
            <m:sty m:val="p"/>
          </m:rPr>
          <m:t>≤</m:t>
        </m:r>
        <m:r>
          <m:t>9</m:t>
        </m:r>
      </m:oMath>
      <w:r>
        <w:br/>
      </w:r>
      <w:r>
        <w:t xml:space="preserve"> </w:t>
      </w:r>
    </w:p>
    <w:p>
      <w:pPr>
        <w:numPr>
          <w:ilvl w:val="0"/>
          <w:numId w:val="1002"/>
        </w:numPr>
        <w:pStyle w:val="Compact"/>
      </w:pPr>
      <w:r>
        <w:t xml:space="preserve">The Hiking Club is on a hike down a cliff. They begin at an elevation of 12 feet and descend at the rate of 3 feet per minute.</w:t>
      </w:r>
    </w:p>
    <w:p>
      <w:pPr>
        <w:numPr>
          <w:ilvl w:val="1"/>
          <w:numId w:val="1005"/>
        </w:numPr>
        <w:pStyle w:val="Compact"/>
      </w:pPr>
      <m:oMath>
        <m:r>
          <m:t>37</m:t>
        </m:r>
        <m:r>
          <m:t>x</m:t>
        </m:r>
        <m:r>
          <m:rPr>
            <m:sty m:val="p"/>
          </m:rPr>
          <m:t>−</m:t>
        </m:r>
        <m:r>
          <m:t>3</m:t>
        </m:r>
        <m:r>
          <m:rPr>
            <m:sty m:val="p"/>
          </m:rPr>
          <m:t>≥</m:t>
        </m:r>
        <m:r>
          <m:t>12</m:t>
        </m:r>
      </m:oMath>
    </w:p>
    <w:p>
      <w:pPr>
        <w:numPr>
          <w:ilvl w:val="1"/>
          <w:numId w:val="1005"/>
        </w:numPr>
        <w:pStyle w:val="Compact"/>
      </w:pPr>
      <m:oMath>
        <m:r>
          <m:t>3</m:t>
        </m:r>
        <m:r>
          <m:t>x</m:t>
        </m:r>
        <m:r>
          <m:rPr>
            <m:sty m:val="p"/>
          </m:rPr>
          <m:t>−</m:t>
        </m:r>
        <m:r>
          <m:t>37</m:t>
        </m:r>
        <m:r>
          <m:rPr>
            <m:sty m:val="p"/>
          </m:rPr>
          <m:t>≥</m:t>
        </m:r>
        <m:r>
          <m:t>12</m:t>
        </m:r>
      </m:oMath>
    </w:p>
    <w:p>
      <w:pPr>
        <w:numPr>
          <w:ilvl w:val="1"/>
          <w:numId w:val="1005"/>
        </w:numPr>
        <w:pStyle w:val="Compact"/>
      </w:pPr>
      <m:oMath>
        <m:r>
          <m:t>12</m:t>
        </m:r>
        <m:r>
          <m:rPr>
            <m:sty m:val="p"/>
          </m:rPr>
          <m:t>−</m:t>
        </m:r>
        <m:r>
          <m:t>3</m:t>
        </m:r>
        <m:r>
          <m:t>x</m:t>
        </m:r>
        <m:r>
          <m:rPr>
            <m:sty m:val="p"/>
          </m:rPr>
          <m:t>≥</m:t>
        </m:r>
        <m:r>
          <m:rPr>
            <m:nor/>
            <m:sty m:val="p"/>
          </m:rPr>
          <m:t>-</m:t>
        </m:r>
        <m:r>
          <m:t>37</m:t>
        </m:r>
      </m:oMath>
    </w:p>
    <w:p>
      <w:pPr>
        <w:numPr>
          <w:ilvl w:val="1"/>
          <w:numId w:val="1005"/>
        </w:numPr>
        <w:pStyle w:val="Compact"/>
      </w:pPr>
      <m:oMath>
        <m:r>
          <m:t>12</m:t>
        </m:r>
        <m:r>
          <m:t>x</m:t>
        </m:r>
        <m:r>
          <m:rPr>
            <m:sty m:val="p"/>
          </m:rPr>
          <m:t>−</m:t>
        </m:r>
        <m:r>
          <m:t>37</m:t>
        </m:r>
        <m:r>
          <m:rPr>
            <m:sty m:val="p"/>
          </m:rPr>
          <m:t>≥</m:t>
        </m:r>
        <m:r>
          <m:rPr>
            <m:nor/>
            <m:sty m:val="p"/>
          </m:rPr>
          <m:t>-</m:t>
        </m:r>
        <m:r>
          <m:t>3</m:t>
        </m:r>
      </m:oMath>
      <w:r>
        <w:br/>
      </w:r>
      <w:r>
        <w:t xml:space="preserve"> </w:t>
      </w:r>
    </w:p>
    <w:p>
      <w:pPr>
        <w:numPr>
          <w:ilvl w:val="0"/>
          <w:numId w:val="1002"/>
        </w:numPr>
        <w:pStyle w:val="Compact"/>
      </w:pPr>
      <w:r>
        <w:t xml:space="preserve">The Science Club is researching boiling points. They learn that at high altitudes, water boils at lower temperatures. At sea level, water boils at</w:t>
      </w:r>
      <w:r>
        <w:t xml:space="preserve"> </w:t>
      </w:r>
      <m:oMath>
        <m:sSup>
          <m:e>
            <m:r>
              <m:t>212</m:t>
            </m:r>
          </m:e>
          <m:sup>
            <m:r>
              <m:rPr>
                <m:sty m:val="p"/>
              </m:rPr>
              <m:t>∘</m:t>
            </m:r>
          </m:sup>
        </m:sSup>
        <m:r>
          <m:rPr>
            <m:nor/>
            <m:sty m:val="p"/>
          </m:rPr>
          <m:t>F</m:t>
        </m:r>
      </m:oMath>
      <w:r>
        <w:t xml:space="preserve">. With each increase of 500 feet in elevation, the boiling point of water is lowered by about</w:t>
      </w:r>
      <w:r>
        <w:t xml:space="preserve"> </w:t>
      </w:r>
      <m:oMath>
        <m:sSup>
          <m:e>
            <m:r>
              <m:t>1</m:t>
            </m:r>
          </m:e>
          <m:sup>
            <m:r>
              <m:rPr>
                <m:sty m:val="p"/>
              </m:rPr>
              <m:t>∘</m:t>
            </m:r>
          </m:sup>
        </m:sSup>
        <m:r>
          <m:rPr>
            <m:nor/>
            <m:sty m:val="p"/>
          </m:rPr>
          <m:t>F</m:t>
        </m:r>
      </m:oMath>
      <w:r>
        <w:t xml:space="preserve">.</w:t>
      </w:r>
    </w:p>
    <w:p>
      <w:pPr>
        <w:numPr>
          <w:ilvl w:val="1"/>
          <w:numId w:val="1006"/>
        </w:numPr>
        <w:pStyle w:val="Compact"/>
      </w:pPr>
      <m:oMath>
        <m:r>
          <m:t>212</m:t>
        </m:r>
        <m:r>
          <m:rPr>
            <m:sty m:val="p"/>
          </m:rPr>
          <m:t>−</m:t>
        </m:r>
        <m:f>
          <m:fPr>
            <m:type m:val="bar"/>
          </m:fPr>
          <m:num>
            <m:r>
              <m:t>1</m:t>
            </m:r>
          </m:num>
          <m:den>
            <m:r>
              <m:t>500</m:t>
            </m:r>
          </m:den>
        </m:f>
        <m:r>
          <m:t>e</m:t>
        </m:r>
        <m:r>
          <m:rPr>
            <m:sty m:val="p"/>
          </m:rPr>
          <m:t>&lt;</m:t>
        </m:r>
        <m:r>
          <m:t>195</m:t>
        </m:r>
      </m:oMath>
    </w:p>
    <w:p>
      <w:pPr>
        <w:numPr>
          <w:ilvl w:val="1"/>
          <w:numId w:val="1006"/>
        </w:numPr>
        <w:pStyle w:val="Compact"/>
      </w:pPr>
      <m:oMath>
        <m:f>
          <m:fPr>
            <m:type m:val="bar"/>
          </m:fPr>
          <m:num>
            <m:r>
              <m:t>1</m:t>
            </m:r>
          </m:num>
          <m:den>
            <m:r>
              <m:t>500</m:t>
            </m:r>
          </m:den>
        </m:f>
        <m:r>
          <m:t>e</m:t>
        </m:r>
        <m:r>
          <m:rPr>
            <m:sty m:val="p"/>
          </m:rPr>
          <m:t>−</m:t>
        </m:r>
        <m:r>
          <m:t>195</m:t>
        </m:r>
        <m:r>
          <m:rPr>
            <m:sty m:val="p"/>
          </m:rPr>
          <m:t>&lt;</m:t>
        </m:r>
        <m:r>
          <m:t>212</m:t>
        </m:r>
      </m:oMath>
    </w:p>
    <w:p>
      <w:pPr>
        <w:numPr>
          <w:ilvl w:val="1"/>
          <w:numId w:val="1006"/>
        </w:numPr>
        <w:pStyle w:val="Compact"/>
      </w:pPr>
      <m:oMath>
        <m:r>
          <m:t>195</m:t>
        </m:r>
        <m:r>
          <m:rPr>
            <m:sty m:val="p"/>
          </m:rPr>
          <m:t>−</m:t>
        </m:r>
        <m:r>
          <m:t>212</m:t>
        </m:r>
        <m:r>
          <m:t>e</m:t>
        </m:r>
        <m:r>
          <m:rPr>
            <m:sty m:val="p"/>
          </m:rPr>
          <m:t>&lt;</m:t>
        </m:r>
        <m:f>
          <m:fPr>
            <m:type m:val="bar"/>
          </m:fPr>
          <m:num>
            <m:r>
              <m:t>1</m:t>
            </m:r>
          </m:num>
          <m:den>
            <m:r>
              <m:t>500</m:t>
            </m:r>
          </m:den>
        </m:f>
      </m:oMath>
    </w:p>
    <w:p>
      <w:pPr>
        <w:numPr>
          <w:ilvl w:val="1"/>
          <w:numId w:val="1006"/>
        </w:numPr>
        <w:pStyle w:val="Compact"/>
      </w:pPr>
      <m:oMath>
        <m:r>
          <m:t>212</m:t>
        </m:r>
        <m:r>
          <m:rPr>
            <m:sty m:val="p"/>
          </m:rPr>
          <m:t>−</m:t>
        </m:r>
        <m:r>
          <m:t>195</m:t>
        </m:r>
        <m:r>
          <m:t>e</m:t>
        </m:r>
        <m:r>
          <m:rPr>
            <m:sty m:val="p"/>
          </m:rPr>
          <m:t>&lt;</m:t>
        </m:r>
        <m:f>
          <m:fPr>
            <m:type m:val="bar"/>
          </m:fPr>
          <m:num>
            <m:r>
              <m:t>1</m:t>
            </m:r>
          </m:num>
          <m:den>
            <m:r>
              <m:t>500</m:t>
            </m:r>
          </m:den>
        </m:f>
      </m:oMath>
    </w:p>
    <w:bookmarkEnd w:id="22"/>
    <w:bookmarkStart w:id="24" w:name="club-activities-display"/>
    <w:p>
      <w:pPr>
        <w:pStyle w:val="Heading3"/>
      </w:pPr>
      <w:r>
        <w:t xml:space="preserve">16.3: Club Activities Display</w:t>
      </w:r>
    </w:p>
    <w:p>
      <w:pPr>
        <w:pStyle w:val="FirstParagraph"/>
      </w:pPr>
      <w:r>
        <w:t xml:space="preserve">Your teacher will assign your group</w:t>
      </w:r>
      <w:r>
        <w:t xml:space="preserve"> </w:t>
      </w:r>
      <w:r>
        <w:rPr>
          <w:iCs/>
          <w:i/>
        </w:rPr>
        <w:t xml:space="preserve">one</w:t>
      </w:r>
      <w:r>
        <w:t xml:space="preserve"> </w:t>
      </w:r>
      <w:r>
        <w:t xml:space="preserve">of the situations from the last task. Create a visual display about your situation. In your display:</w:t>
      </w:r>
    </w:p>
    <w:p>
      <w:pPr>
        <w:numPr>
          <w:ilvl w:val="0"/>
          <w:numId w:val="1007"/>
        </w:numPr>
        <w:pStyle w:val="Compact"/>
      </w:pPr>
      <w:r>
        <w:t xml:space="preserve">Explain what the variable and each part of the inequality represent</w:t>
      </w:r>
    </w:p>
    <w:p>
      <w:pPr>
        <w:numPr>
          <w:ilvl w:val="0"/>
          <w:numId w:val="1007"/>
        </w:numPr>
        <w:pStyle w:val="Compact"/>
      </w:pPr>
      <w:r>
        <w:t xml:space="preserve">Write a question that can be answered by the solution to the inequality</w:t>
      </w:r>
    </w:p>
    <w:p>
      <w:pPr>
        <w:numPr>
          <w:ilvl w:val="0"/>
          <w:numId w:val="1007"/>
        </w:numPr>
        <w:pStyle w:val="Compact"/>
      </w:pPr>
      <w:r>
        <w:t xml:space="preserve">Show how you solved the inequality</w:t>
      </w:r>
    </w:p>
    <w:p>
      <w:pPr>
        <w:numPr>
          <w:ilvl w:val="0"/>
          <w:numId w:val="1007"/>
        </w:numPr>
      </w:pPr>
      <w:r>
        <w:t xml:space="preserve">Explain what the solution means in terms of the situation</w:t>
      </w:r>
    </w:p>
    <w:bookmarkStart w:id="23" w:name="are-you-ready-for-more"/>
    <w:p>
      <w:pPr>
        <w:pStyle w:val="Heading4"/>
      </w:pPr>
      <w:r>
        <w:t xml:space="preserve">Are you ready for more?</w:t>
      </w:r>
    </w:p>
    <w:p>
      <w:pPr>
        <w:pStyle w:val="FirstParagraph"/>
      </w:pPr>
      <m:oMath>
        <m:r>
          <m:rPr>
            <m:sty m:val="p"/>
          </m:rPr>
          <m:t>{</m:t>
        </m:r>
        <m:r>
          <m:t>3</m:t>
        </m:r>
        <m:r>
          <m:rPr>
            <m:sty m:val="p"/>
          </m:rPr>
          <m:t>,</m:t>
        </m:r>
        <m:r>
          <m:t>4</m:t>
        </m:r>
        <m:r>
          <m:rPr>
            <m:sty m:val="p"/>
          </m:rPr>
          <m:t>,</m:t>
        </m:r>
        <m:r>
          <m:t>5</m:t>
        </m:r>
        <m:r>
          <m:rPr>
            <m:sty m:val="p"/>
          </m:rPr>
          <m:t>,</m:t>
        </m:r>
        <m:r>
          <m:t>6</m:t>
        </m:r>
        <m:r>
          <m:rPr>
            <m:sty m:val="p"/>
          </m:rPr>
          <m:t>}</m:t>
        </m:r>
      </m:oMath>
      <w:r>
        <w:t xml:space="preserve"> </w:t>
      </w:r>
      <w:r>
        <w:t xml:space="preserve">is a set of four consecutive integers whose sum is 18.</w:t>
      </w:r>
    </w:p>
    <w:p>
      <w:pPr>
        <w:numPr>
          <w:ilvl w:val="0"/>
          <w:numId w:val="1008"/>
        </w:numPr>
        <w:pStyle w:val="Compact"/>
      </w:pPr>
      <w:r>
        <w:t xml:space="preserve">How many sets of three consecutive integers are there whose sum is between 51 and 60? Can you be sure you’ve found them all? Explain or show your reasoning.</w:t>
      </w:r>
      <w:r>
        <w:br/>
      </w:r>
      <w:r>
        <w:br/>
      </w:r>
      <w:r>
        <w:t xml:space="preserve"> </w:t>
      </w:r>
    </w:p>
    <w:p>
      <w:pPr>
        <w:numPr>
          <w:ilvl w:val="0"/>
          <w:numId w:val="1008"/>
        </w:numPr>
        <w:pStyle w:val="Compact"/>
      </w:pPr>
      <w:r>
        <w:t xml:space="preserve">How many sets of four consecutive integers are there whose sum is between 59 and 82? Can you be sure you’ve found them all? Explain or show your reasoning.</w:t>
      </w:r>
      <w:r>
        <w:br/>
      </w:r>
      <w:r>
        <w:t xml:space="preserve"> </w:t>
      </w:r>
    </w:p>
    <w:bookmarkEnd w:id="23"/>
    <w:bookmarkEnd w:id="24"/>
    <w:bookmarkStart w:id="28" w:name="lesson-16-summary"/>
    <w:p>
      <w:pPr>
        <w:pStyle w:val="Heading3"/>
      </w:pPr>
      <w:r>
        <w:t xml:space="preserve">Lesson 16 Summary</w:t>
      </w:r>
    </w:p>
    <w:p>
      <w:pPr>
        <w:pStyle w:val="FirstParagraph"/>
      </w:pPr>
      <w:r>
        <w:t xml:space="preserve">We can represent and solve many real-world problems with inequalities. Writing the inequalities is very similar to writing equations to represent a situation. The expressions that make up the inequalities are the same as the ones we have seen in earlier lessons for equations. For inequalities, we also have to think about how expressions compare to each other, which one is bigger, and which one is smaller. Can they also be equal?</w:t>
      </w:r>
    </w:p>
    <w:p>
      <w:pPr>
        <w:pStyle w:val="BodyText"/>
      </w:pPr>
      <w:r>
        <w:t xml:space="preserve">For example, a school fundraiser has a minimum target of</w:t>
      </w:r>
      <w:r>
        <w:t xml:space="preserve"> </w:t>
      </w:r>
      <w:r>
        <w:t xml:space="preserve">$</w:t>
      </w:r>
      <w:r>
        <w:t xml:space="preserve">500. Faculty have donated</w:t>
      </w:r>
      <w:r>
        <w:t xml:space="preserve"> </w:t>
      </w:r>
      <w:r>
        <w:t xml:space="preserve">$</w:t>
      </w:r>
      <w:r>
        <w:t xml:space="preserve">100 and there are 12 student clubs that are participating with different activities. How much money should each club raise to meet the fundraising goal? If</w:t>
      </w:r>
      <w:r>
        <w:t xml:space="preserve"> </w:t>
      </w:r>
      <m:oMath>
        <m:r>
          <m:t>n</m:t>
        </m:r>
      </m:oMath>
      <w:r>
        <w:t xml:space="preserve"> </w:t>
      </w:r>
      <w:r>
        <w:t xml:space="preserve">is the amount of money that each club raises, then the solution to</w:t>
      </w:r>
      <w:r>
        <w:t xml:space="preserve"> </w:t>
      </w:r>
      <m:oMath>
        <m:r>
          <m:t>100</m:t>
        </m:r>
        <m:r>
          <m:rPr>
            <m:sty m:val="p"/>
          </m:rPr>
          <m:t>+</m:t>
        </m:r>
        <m:r>
          <m:t>12</m:t>
        </m:r>
        <m:r>
          <m:t>n</m:t>
        </m:r>
        <m:r>
          <m:rPr>
            <m:sty m:val="p"/>
          </m:rPr>
          <m:t>=</m:t>
        </m:r>
        <m:r>
          <m:t>500</m:t>
        </m:r>
      </m:oMath>
      <w:r>
        <w:t xml:space="preserve"> </w:t>
      </w:r>
      <w:r>
        <w:t xml:space="preserve">is the minimum amount each club has to raise to meet the goal. It is more realistic, though, to use the inequality</w:t>
      </w:r>
      <w:r>
        <w:t xml:space="preserve"> </w:t>
      </w:r>
      <m:oMath>
        <m:r>
          <m:t>100</m:t>
        </m:r>
        <m:r>
          <m:rPr>
            <m:sty m:val="p"/>
          </m:rPr>
          <m:t>+</m:t>
        </m:r>
        <m:r>
          <m:t>12</m:t>
        </m:r>
        <m:r>
          <m:t>n</m:t>
        </m:r>
        <m:r>
          <m:rPr>
            <m:sty m:val="p"/>
          </m:rPr>
          <m:t>≥</m:t>
        </m:r>
        <m:r>
          <m:t>500</m:t>
        </m:r>
      </m:oMath>
      <w:r>
        <w:t xml:space="preserve"> </w:t>
      </w:r>
      <w:r>
        <w:t xml:space="preserve">since the more money we raise, the more successful the fundraiser will be. There are many solutions because there are many different amounts of money the clubs could raise that would get us above our minimum goal of</w:t>
      </w:r>
      <w:r>
        <w:t xml:space="preserve"> </w:t>
      </w:r>
      <w:r>
        <w:t xml:space="preserve">$</w:t>
      </w:r>
      <w:r>
        <w:t xml:space="preserve">500.</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2022-12-14T15:58:59Z</dcterms:created>
  <dcterms:modified xsi:type="dcterms:W3CDTF">2022-12-14T15:58:59Z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msnJ09TM+R/Tqf5KF9pE72wj0yHsvYqrv6yUuXz7HNa+zYyKuEQBQhZNXVRGvmiHVcuqp/g317A6JnHJCPQfiw==</vt:lpwstr>
  </property>
</Properties>
</file>