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día-3-de-centros"/>
    <w:p>
      <w:pPr>
        <w:pStyle w:val="Heading2"/>
      </w:pPr>
      <w:r>
        <w:t xml:space="preserve">Lección 17: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para crear diagramas de puntos y para sumar y restar hasta 100. </w:t>
      </w:r>
      <w:r>
        <w:br/>
      </w:r>
    </w:p>
    <w:bookmarkStart w:id="21" w:name="X13c283b9628685790c4e5760ebbad55bf9d2a20"/>
    <w:p>
      <w:pPr>
        <w:pStyle w:val="Heading3"/>
      </w:pPr>
      <w:r>
        <w:t xml:space="preserve">Calentamiento: Conversación numérica: Restémosle a un múltiplo de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32</m:t>
        </m:r>
      </m:oMath>
    </w:p>
    <w:bookmarkEnd w:id="21"/>
    <w:bookmarkStart w:id="34" w:name="centros-momento-de-escoger"/>
    <w:p>
      <w:pPr>
        <w:pStyle w:val="Heading3"/>
      </w:pPr>
      <w:r>
        <w:t xml:space="preserve">17.2: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Estima y mide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3" name="Picture"/>
            <a:graphic>
              <a:graphicData uri="http://schemas.openxmlformats.org/drawingml/2006/picture">
                <pic:pic>
                  <pic:nvPicPr>
                    <pic:cNvPr descr="/app/tmp/embedder-1671060205.01631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60205.03801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Medidas objetivo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29" name="Picture"/>
            <a:graphic>
              <a:graphicData uri="http://schemas.openxmlformats.org/drawingml/2006/picture">
                <pic:pic>
                  <pic:nvPicPr>
                    <pic:cNvPr descr="/app/tmp/embedder-1671060205.09309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2022-12-14T23:23:25Z</dcterms:created>
  <dcterms:modified xsi:type="dcterms:W3CDTF">2022-12-14T23:23:25Z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COpfijMnzsf4ZrtFl1oUzAuUojVfvYE+bvTJxn7MtIYs7hrTX682mj2CGFvGPjikMnzbs0s33CXrfiy2CsO32w==</vt:lpwstr>
  </property>
</Properties>
</file>